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E8748" w14:textId="77777777" w:rsidR="008312F0" w:rsidRPr="004F22D0" w:rsidRDefault="008312F0" w:rsidP="00C872DF">
      <w:pPr>
        <w:spacing w:after="0" w:line="240" w:lineRule="auto"/>
        <w:jc w:val="center"/>
        <w:rPr>
          <w:rFonts w:ascii="Tahoma" w:hAnsi="Tahoma" w:cs="Tahoma"/>
          <w:b/>
        </w:rPr>
      </w:pPr>
      <w:bookmarkStart w:id="0" w:name="_Toc454813218"/>
      <w:bookmarkStart w:id="1" w:name="_Toc456089758"/>
      <w:bookmarkStart w:id="2" w:name="_Toc456254323"/>
      <w:bookmarkStart w:id="3" w:name="_Toc494195686"/>
      <w:r w:rsidRPr="004F22D0">
        <w:rPr>
          <w:rFonts w:ascii="Tahoma" w:hAnsi="Tahoma" w:cs="Tahoma"/>
          <w:b/>
        </w:rPr>
        <w:t>ТЕХНИЧЕСКОЕ ЗАДАНИЕ</w:t>
      </w:r>
    </w:p>
    <w:p w14:paraId="53A255DF" w14:textId="5FA21726" w:rsidR="00FE7CD4" w:rsidRPr="005E3770" w:rsidRDefault="00FE7CD4" w:rsidP="00827B27">
      <w:pPr>
        <w:spacing w:after="0" w:line="240" w:lineRule="auto"/>
        <w:jc w:val="center"/>
        <w:rPr>
          <w:rFonts w:ascii="Tahoma" w:hAnsi="Tahoma" w:cs="Tahoma"/>
          <w:bCs/>
        </w:rPr>
      </w:pPr>
      <w:r w:rsidRPr="005E3770">
        <w:rPr>
          <w:rFonts w:ascii="Tahoma" w:hAnsi="Tahoma" w:cs="Tahoma"/>
          <w:bCs/>
        </w:rPr>
        <w:t xml:space="preserve">на </w:t>
      </w:r>
      <w:r w:rsidR="00047951">
        <w:rPr>
          <w:rFonts w:ascii="Tahoma" w:hAnsi="Tahoma" w:cs="Tahoma"/>
          <w:bCs/>
        </w:rPr>
        <w:t>выполнение работ</w:t>
      </w:r>
      <w:r w:rsidRPr="005E3770">
        <w:rPr>
          <w:rFonts w:ascii="Tahoma" w:hAnsi="Tahoma" w:cs="Tahoma"/>
          <w:bCs/>
        </w:rPr>
        <w:t xml:space="preserve"> по </w:t>
      </w:r>
      <w:r w:rsidR="00047951">
        <w:rPr>
          <w:rFonts w:ascii="Tahoma" w:hAnsi="Tahoma" w:cs="Tahoma"/>
          <w:bCs/>
        </w:rPr>
        <w:t>замене технических средств</w:t>
      </w:r>
      <w:r w:rsidRPr="005E3770">
        <w:rPr>
          <w:rFonts w:ascii="Tahoma" w:hAnsi="Tahoma" w:cs="Tahoma"/>
          <w:bCs/>
        </w:rPr>
        <w:t xml:space="preserve"> </w:t>
      </w:r>
    </w:p>
    <w:p w14:paraId="15C51EE3" w14:textId="1E59ABC5" w:rsidR="00FE7CD4" w:rsidRDefault="00FE7CD4" w:rsidP="00827B27">
      <w:pPr>
        <w:spacing w:after="0" w:line="240" w:lineRule="auto"/>
        <w:jc w:val="center"/>
        <w:rPr>
          <w:rFonts w:ascii="Tahoma" w:hAnsi="Tahoma" w:cs="Tahoma"/>
          <w:bCs/>
        </w:rPr>
      </w:pPr>
      <w:r w:rsidRPr="005E3770">
        <w:rPr>
          <w:rFonts w:ascii="Tahoma" w:hAnsi="Tahoma" w:cs="Tahoma"/>
          <w:bCs/>
        </w:rPr>
        <w:t xml:space="preserve">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w:t>
      </w:r>
      <w:r w:rsidR="00047951">
        <w:rPr>
          <w:rFonts w:ascii="Tahoma" w:hAnsi="Tahoma" w:cs="Tahoma"/>
        </w:rPr>
        <w:t>, эксплуатируемых сверх срока службы</w:t>
      </w:r>
      <w:r w:rsidRPr="005E3770">
        <w:rPr>
          <w:rFonts w:ascii="Tahoma" w:hAnsi="Tahoma" w:cs="Tahoma"/>
        </w:rPr>
        <w:t xml:space="preserve"> </w:t>
      </w:r>
      <w:r w:rsidRPr="005E3770">
        <w:rPr>
          <w:rFonts w:ascii="Tahoma" w:hAnsi="Tahoma" w:cs="Tahoma"/>
          <w:bCs/>
        </w:rPr>
        <w:t>на объектах Заказчика</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422"/>
        <w:gridCol w:w="7106"/>
      </w:tblGrid>
      <w:tr w:rsidR="00FE7CD4" w:rsidRPr="00827B27" w14:paraId="09D280FC" w14:textId="77777777" w:rsidTr="00751221">
        <w:tc>
          <w:tcPr>
            <w:tcW w:w="809"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422"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7106"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FE7CD4" w:rsidRPr="00827B27" w14:paraId="6D939E6A" w14:textId="77777777" w:rsidTr="00751221">
        <w:tc>
          <w:tcPr>
            <w:tcW w:w="809" w:type="dxa"/>
            <w:shd w:val="clear" w:color="auto" w:fill="auto"/>
          </w:tcPr>
          <w:p w14:paraId="6BAB08DA"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1</w:t>
            </w:r>
          </w:p>
        </w:tc>
        <w:tc>
          <w:tcPr>
            <w:tcW w:w="2422" w:type="dxa"/>
            <w:shd w:val="clear" w:color="auto" w:fill="auto"/>
          </w:tcPr>
          <w:p w14:paraId="1B7F9413" w14:textId="77777777" w:rsidR="00FE7CD4" w:rsidRPr="00827B27" w:rsidRDefault="00FE7CD4" w:rsidP="00827B27">
            <w:pPr>
              <w:spacing w:after="0" w:line="240" w:lineRule="auto"/>
              <w:ind w:right="-15" w:hanging="2"/>
              <w:rPr>
                <w:rFonts w:ascii="Tahoma" w:eastAsia="Calibri" w:hAnsi="Tahoma" w:cs="Tahoma"/>
                <w:iCs/>
              </w:rPr>
            </w:pPr>
            <w:r w:rsidRPr="00827B27">
              <w:rPr>
                <w:rFonts w:ascii="Tahoma" w:eastAsia="Calibri" w:hAnsi="Tahoma" w:cs="Tahoma"/>
                <w:iCs/>
              </w:rPr>
              <w:t>Предмет закупки</w:t>
            </w:r>
          </w:p>
          <w:p w14:paraId="08606091"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наименование объекта</w:t>
            </w:r>
          </w:p>
        </w:tc>
        <w:tc>
          <w:tcPr>
            <w:tcW w:w="7106" w:type="dxa"/>
            <w:shd w:val="clear" w:color="auto" w:fill="auto"/>
          </w:tcPr>
          <w:p w14:paraId="74654EF9" w14:textId="1F444131" w:rsidR="00FE7CD4" w:rsidRPr="00827B27" w:rsidRDefault="00047951" w:rsidP="00047951">
            <w:pPr>
              <w:spacing w:after="0" w:line="240" w:lineRule="auto"/>
              <w:jc w:val="both"/>
              <w:rPr>
                <w:rFonts w:ascii="Tahoma" w:hAnsi="Tahoma" w:cs="Tahoma"/>
                <w:b/>
              </w:rPr>
            </w:pPr>
            <w:r>
              <w:rPr>
                <w:rFonts w:ascii="Tahoma" w:hAnsi="Tahoma" w:cs="Tahoma"/>
                <w:bCs/>
              </w:rPr>
              <w:t>Замена технических средств</w:t>
            </w:r>
            <w:r w:rsidRPr="005E3770">
              <w:rPr>
                <w:rFonts w:ascii="Tahoma" w:hAnsi="Tahoma" w:cs="Tahoma"/>
                <w:bCs/>
              </w:rPr>
              <w:t xml:space="preserve"> 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w:t>
            </w:r>
            <w:r>
              <w:rPr>
                <w:rFonts w:ascii="Tahoma" w:hAnsi="Tahoma" w:cs="Tahoma"/>
              </w:rPr>
              <w:t>, эксплуатируемых сверх срока службы</w:t>
            </w:r>
            <w:r w:rsidRPr="005E3770">
              <w:rPr>
                <w:rFonts w:ascii="Tahoma" w:hAnsi="Tahoma" w:cs="Tahoma"/>
              </w:rPr>
              <w:t xml:space="preserve"> </w:t>
            </w:r>
            <w:r w:rsidRPr="005E3770">
              <w:rPr>
                <w:rFonts w:ascii="Tahoma" w:hAnsi="Tahoma" w:cs="Tahoma"/>
                <w:bCs/>
              </w:rPr>
              <w:t xml:space="preserve">на объектах </w:t>
            </w:r>
            <w:r w:rsidR="00FE7CD4" w:rsidRPr="00827B27">
              <w:rPr>
                <w:rFonts w:ascii="Tahoma" w:hAnsi="Tahoma" w:cs="Tahoma"/>
                <w:bCs/>
              </w:rPr>
              <w:t>защиты АО «КРП».</w:t>
            </w:r>
          </w:p>
        </w:tc>
      </w:tr>
      <w:tr w:rsidR="00FE7CD4" w:rsidRPr="00827B27" w14:paraId="18038D2D" w14:textId="77777777" w:rsidTr="00751221">
        <w:tc>
          <w:tcPr>
            <w:tcW w:w="809" w:type="dxa"/>
            <w:shd w:val="clear" w:color="auto" w:fill="auto"/>
          </w:tcPr>
          <w:p w14:paraId="5331415E"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2</w:t>
            </w:r>
          </w:p>
        </w:tc>
        <w:tc>
          <w:tcPr>
            <w:tcW w:w="2422" w:type="dxa"/>
            <w:shd w:val="clear" w:color="auto" w:fill="auto"/>
          </w:tcPr>
          <w:p w14:paraId="23A58C8A" w14:textId="4EB2C09C" w:rsidR="00FE7CD4" w:rsidRPr="00827B27" w:rsidRDefault="00FE7CD4" w:rsidP="00193E43">
            <w:pPr>
              <w:spacing w:after="0" w:line="240" w:lineRule="auto"/>
              <w:ind w:right="-15" w:hanging="2"/>
              <w:rPr>
                <w:rFonts w:ascii="Tahoma" w:hAnsi="Tahoma" w:cs="Tahoma"/>
                <w:b/>
              </w:rPr>
            </w:pPr>
            <w:r w:rsidRPr="00827B27">
              <w:rPr>
                <w:rFonts w:ascii="Tahoma" w:hAnsi="Tahoma" w:cs="Tahoma"/>
              </w:rPr>
              <w:t xml:space="preserve">Цель </w:t>
            </w:r>
            <w:r w:rsidR="00193E43">
              <w:rPr>
                <w:rFonts w:ascii="Tahoma" w:hAnsi="Tahoma" w:cs="Tahoma"/>
              </w:rPr>
              <w:t>выполнения</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210D585C" w14:textId="77777777" w:rsidR="00FE7CD4" w:rsidRPr="00827B27" w:rsidRDefault="00FE7CD4" w:rsidP="00827B27">
            <w:pPr>
              <w:tabs>
                <w:tab w:val="left" w:pos="605"/>
              </w:tabs>
              <w:spacing w:after="0" w:line="240" w:lineRule="auto"/>
              <w:ind w:right="-15" w:hanging="2"/>
              <w:jc w:val="both"/>
              <w:rPr>
                <w:rFonts w:ascii="Tahoma" w:hAnsi="Tahoma" w:cs="Tahoma"/>
              </w:rPr>
            </w:pPr>
            <w:r w:rsidRPr="00827B27">
              <w:rPr>
                <w:rFonts w:ascii="Tahoma" w:hAnsi="Tahoma" w:cs="Tahoma"/>
                <w:color w:val="000000"/>
                <w:kern w:val="36"/>
              </w:rPr>
              <w:t>Соблюдение законодательства по пожарной безопасности</w:t>
            </w:r>
          </w:p>
        </w:tc>
      </w:tr>
      <w:tr w:rsidR="00FE7CD4" w:rsidRPr="00827B27" w14:paraId="1CE584C1" w14:textId="77777777" w:rsidTr="00751221">
        <w:tc>
          <w:tcPr>
            <w:tcW w:w="809" w:type="dxa"/>
            <w:shd w:val="clear" w:color="auto" w:fill="auto"/>
          </w:tcPr>
          <w:p w14:paraId="5B4BC35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3</w:t>
            </w:r>
          </w:p>
        </w:tc>
        <w:tc>
          <w:tcPr>
            <w:tcW w:w="2422" w:type="dxa"/>
            <w:shd w:val="clear" w:color="auto" w:fill="auto"/>
          </w:tcPr>
          <w:p w14:paraId="0491280A" w14:textId="3E227ED5" w:rsidR="00FE7CD4" w:rsidRPr="00827B27" w:rsidRDefault="00FE7CD4" w:rsidP="00193E43">
            <w:pPr>
              <w:spacing w:after="0" w:line="240" w:lineRule="auto"/>
              <w:ind w:right="-15" w:hanging="2"/>
              <w:rPr>
                <w:rFonts w:ascii="Tahoma" w:hAnsi="Tahoma" w:cs="Tahoma"/>
                <w:b/>
              </w:rPr>
            </w:pPr>
            <w:r w:rsidRPr="00827B27">
              <w:rPr>
                <w:rFonts w:ascii="Tahoma" w:hAnsi="Tahoma" w:cs="Tahoma"/>
              </w:rPr>
              <w:t xml:space="preserve">Место </w:t>
            </w:r>
            <w:r w:rsidR="00193E43">
              <w:rPr>
                <w:rFonts w:ascii="Tahoma" w:hAnsi="Tahoma" w:cs="Tahoma"/>
              </w:rPr>
              <w:t>выполнения</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0B51C354" w14:textId="77777777" w:rsidR="00DE2841" w:rsidRPr="00DE5BEF" w:rsidRDefault="00DE2841" w:rsidP="00DE2841">
            <w:pPr>
              <w:suppressAutoHyphens/>
              <w:autoSpaceDE w:val="0"/>
              <w:spacing w:after="0" w:line="240" w:lineRule="auto"/>
              <w:jc w:val="both"/>
              <w:rPr>
                <w:rFonts w:ascii="Tahoma" w:eastAsia="Times New Roman" w:hAnsi="Tahoma" w:cs="Tahoma"/>
                <w:szCs w:val="20"/>
                <w:lang w:eastAsia="ar-SA"/>
              </w:rPr>
            </w:pPr>
            <w:r w:rsidRPr="00DE5BEF">
              <w:rPr>
                <w:rFonts w:ascii="Tahoma" w:eastAsia="Times New Roman" w:hAnsi="Tahoma" w:cs="Tahoma"/>
                <w:szCs w:val="20"/>
                <w:lang w:eastAsia="ar-SA"/>
              </w:rPr>
              <w:t>- Злобинский грузовой район по адресу: РФ, Красноярский край, г. Красноярск, ул. Коммунальная д. 2.;</w:t>
            </w:r>
          </w:p>
          <w:p w14:paraId="5ABF18F9" w14:textId="77777777" w:rsidR="00DE2841" w:rsidRPr="00DE5BEF" w:rsidRDefault="00DE2841" w:rsidP="00DE2841">
            <w:pPr>
              <w:suppressAutoHyphens/>
              <w:autoSpaceDE w:val="0"/>
              <w:spacing w:after="0" w:line="240" w:lineRule="auto"/>
              <w:jc w:val="both"/>
              <w:rPr>
                <w:rFonts w:ascii="Tahoma" w:eastAsia="Times New Roman" w:hAnsi="Tahoma" w:cs="Tahoma"/>
                <w:szCs w:val="20"/>
                <w:lang w:eastAsia="ar-SA"/>
              </w:rPr>
            </w:pPr>
            <w:r w:rsidRPr="00DE5BEF">
              <w:rPr>
                <w:rFonts w:ascii="Tahoma" w:eastAsia="Times New Roman" w:hAnsi="Tahoma" w:cs="Tahoma"/>
                <w:szCs w:val="20"/>
                <w:lang w:eastAsia="ar-SA"/>
              </w:rPr>
              <w:t>- Енисейский грузовой район по адресу: РФ, Красноярский край, г. Красноярск, ул. Прибойная, д. 30.;</w:t>
            </w:r>
          </w:p>
          <w:p w14:paraId="1E28C3A0" w14:textId="702DEFC8" w:rsidR="00FE7CD4" w:rsidRPr="00827B27" w:rsidRDefault="00DE2841" w:rsidP="00DE2841">
            <w:pPr>
              <w:tabs>
                <w:tab w:val="left" w:pos="605"/>
                <w:tab w:val="left" w:pos="1134"/>
              </w:tabs>
              <w:spacing w:after="0" w:line="240" w:lineRule="auto"/>
              <w:ind w:right="-15"/>
              <w:jc w:val="both"/>
              <w:rPr>
                <w:rFonts w:ascii="Tahoma" w:hAnsi="Tahoma" w:cs="Tahoma"/>
              </w:rPr>
            </w:pPr>
            <w:r w:rsidRPr="00DE5BEF">
              <w:rPr>
                <w:rFonts w:ascii="Tahoma" w:hAnsi="Tahoma" w:cs="Tahoma"/>
                <w:szCs w:val="20"/>
                <w:lang w:eastAsia="ar-SA"/>
              </w:rPr>
              <w:t xml:space="preserve">- Участок песчанка Злобинского грузового района по адресу: </w:t>
            </w:r>
            <w:r w:rsidRPr="00DE5BEF">
              <w:rPr>
                <w:rFonts w:ascii="Tahoma" w:hAnsi="Tahoma" w:cs="Tahoma"/>
                <w:iCs/>
                <w:szCs w:val="20"/>
              </w:rPr>
              <w:t>РФ, Красноярский край, Емельяновский район, Солонцовский сельсовет, 3,5 км юго-восточнее д. Песчанка.</w:t>
            </w:r>
          </w:p>
        </w:tc>
      </w:tr>
      <w:tr w:rsidR="00FE7CD4" w:rsidRPr="00827B27" w14:paraId="2CA4C59D" w14:textId="77777777" w:rsidTr="00751221">
        <w:tc>
          <w:tcPr>
            <w:tcW w:w="809" w:type="dxa"/>
            <w:shd w:val="clear" w:color="auto" w:fill="auto"/>
          </w:tcPr>
          <w:p w14:paraId="2C22995C"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4</w:t>
            </w:r>
          </w:p>
        </w:tc>
        <w:tc>
          <w:tcPr>
            <w:tcW w:w="2422" w:type="dxa"/>
            <w:shd w:val="clear" w:color="auto" w:fill="auto"/>
          </w:tcPr>
          <w:p w14:paraId="46622F92" w14:textId="1419B4C6" w:rsidR="00FE7CD4" w:rsidRPr="00827B27" w:rsidRDefault="00FE7CD4" w:rsidP="00193E43">
            <w:pPr>
              <w:spacing w:after="0" w:line="240" w:lineRule="auto"/>
              <w:ind w:right="-15" w:hanging="2"/>
              <w:rPr>
                <w:rFonts w:ascii="Tahoma" w:hAnsi="Tahoma" w:cs="Tahoma"/>
              </w:rPr>
            </w:pPr>
            <w:r w:rsidRPr="00827B27">
              <w:rPr>
                <w:rFonts w:ascii="Tahoma" w:hAnsi="Tahoma" w:cs="Tahoma"/>
              </w:rPr>
              <w:t xml:space="preserve">Состав </w:t>
            </w:r>
            <w:r w:rsidR="00193E43">
              <w:rPr>
                <w:rFonts w:ascii="Tahoma" w:hAnsi="Tahoma" w:cs="Tahoma"/>
              </w:rPr>
              <w:t>выполняемых</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3FC7C304" w14:textId="12274A2B" w:rsidR="00FE7CD4" w:rsidRDefault="00D2558C" w:rsidP="00D2558C">
            <w:pPr>
              <w:pStyle w:val="a9"/>
              <w:numPr>
                <w:ilvl w:val="0"/>
                <w:numId w:val="24"/>
              </w:numPr>
              <w:tabs>
                <w:tab w:val="left" w:pos="402"/>
                <w:tab w:val="left" w:pos="1134"/>
              </w:tabs>
              <w:spacing w:after="0" w:line="240" w:lineRule="auto"/>
              <w:ind w:left="402" w:hanging="402"/>
              <w:jc w:val="both"/>
              <w:rPr>
                <w:rFonts w:ascii="Tahoma" w:hAnsi="Tahoma" w:cs="Tahoma"/>
              </w:rPr>
            </w:pPr>
            <w:r>
              <w:rPr>
                <w:rFonts w:ascii="Tahoma" w:hAnsi="Tahoma" w:cs="Tahoma"/>
              </w:rPr>
              <w:t>Замена технических средств СПС</w:t>
            </w:r>
            <w:r w:rsidR="00FE7CD4" w:rsidRPr="00827B27">
              <w:rPr>
                <w:rFonts w:ascii="Tahoma" w:hAnsi="Tahoma" w:cs="Tahoma"/>
              </w:rPr>
              <w:t xml:space="preserve"> </w:t>
            </w:r>
            <w:r>
              <w:rPr>
                <w:rFonts w:ascii="Tahoma" w:hAnsi="Tahoma" w:cs="Tahoma"/>
              </w:rPr>
              <w:t>в соответствии с требованиями ГОСТ Р 59638-2021</w:t>
            </w:r>
            <w:r w:rsidR="00FE7CD4" w:rsidRPr="00827B27">
              <w:rPr>
                <w:rFonts w:ascii="Tahoma" w:hAnsi="Tahoma" w:cs="Tahoma"/>
              </w:rPr>
              <w:t>;</w:t>
            </w:r>
          </w:p>
          <w:p w14:paraId="4FB0EE02" w14:textId="58FB9315" w:rsidR="00D2558C" w:rsidRDefault="00D2558C" w:rsidP="00D2558C">
            <w:pPr>
              <w:pStyle w:val="a9"/>
              <w:numPr>
                <w:ilvl w:val="0"/>
                <w:numId w:val="24"/>
              </w:numPr>
              <w:tabs>
                <w:tab w:val="left" w:pos="402"/>
                <w:tab w:val="left" w:pos="1134"/>
              </w:tabs>
              <w:spacing w:after="0" w:line="240" w:lineRule="auto"/>
              <w:ind w:left="402" w:hanging="402"/>
              <w:jc w:val="both"/>
              <w:rPr>
                <w:rFonts w:ascii="Tahoma" w:hAnsi="Tahoma" w:cs="Tahoma"/>
              </w:rPr>
            </w:pPr>
            <w:r>
              <w:rPr>
                <w:rFonts w:ascii="Tahoma" w:hAnsi="Tahoma" w:cs="Tahoma"/>
              </w:rPr>
              <w:t>Замена технических средств СОУЭ</w:t>
            </w:r>
            <w:r w:rsidRPr="00827B27">
              <w:rPr>
                <w:rFonts w:ascii="Tahoma" w:hAnsi="Tahoma" w:cs="Tahoma"/>
              </w:rPr>
              <w:t xml:space="preserve"> </w:t>
            </w:r>
            <w:r>
              <w:rPr>
                <w:rFonts w:ascii="Tahoma" w:hAnsi="Tahoma" w:cs="Tahoma"/>
              </w:rPr>
              <w:t>в соответствии с требованиями ГОСТ Р 59639-2021</w:t>
            </w:r>
            <w:r w:rsidRPr="00827B27">
              <w:rPr>
                <w:rFonts w:ascii="Tahoma" w:hAnsi="Tahoma" w:cs="Tahoma"/>
              </w:rPr>
              <w:t>;</w:t>
            </w:r>
          </w:p>
          <w:p w14:paraId="62F447BE" w14:textId="1ECB6BFE" w:rsidR="00824B76" w:rsidRPr="00D2558C" w:rsidRDefault="00D2558C" w:rsidP="00D2558C">
            <w:pPr>
              <w:pStyle w:val="a9"/>
              <w:numPr>
                <w:ilvl w:val="0"/>
                <w:numId w:val="24"/>
              </w:numPr>
              <w:tabs>
                <w:tab w:val="left" w:pos="402"/>
                <w:tab w:val="left" w:pos="1134"/>
              </w:tabs>
              <w:spacing w:after="0" w:line="240" w:lineRule="auto"/>
              <w:ind w:left="402"/>
              <w:jc w:val="both"/>
              <w:rPr>
                <w:rFonts w:ascii="Tahoma" w:hAnsi="Tahoma" w:cs="Tahoma"/>
              </w:rPr>
            </w:pPr>
            <w:r w:rsidRPr="00D2558C">
              <w:rPr>
                <w:rFonts w:ascii="Tahoma" w:hAnsi="Tahoma" w:cs="Tahoma"/>
              </w:rPr>
              <w:t>Замена элементов АУП в соответствии с требованиями ГОСТ Р 59636-2021.</w:t>
            </w:r>
          </w:p>
          <w:p w14:paraId="36C7DE37" w14:textId="46DB979D" w:rsidR="00FE7CD4" w:rsidRPr="00827B27" w:rsidRDefault="00D2558C" w:rsidP="00D2558C">
            <w:pPr>
              <w:tabs>
                <w:tab w:val="left" w:pos="605"/>
                <w:tab w:val="left" w:pos="1134"/>
              </w:tabs>
              <w:spacing w:after="0" w:line="240" w:lineRule="auto"/>
              <w:ind w:right="-15"/>
              <w:jc w:val="both"/>
              <w:rPr>
                <w:rFonts w:ascii="Tahoma" w:hAnsi="Tahoma" w:cs="Tahoma"/>
              </w:rPr>
            </w:pPr>
            <w:r>
              <w:rPr>
                <w:rFonts w:ascii="Tahoma" w:hAnsi="Tahoma" w:cs="Tahoma"/>
              </w:rPr>
              <w:t xml:space="preserve">Перечень технических средств СПС и СОУЭ, элементов АУП, подлежащих замене приведен в </w:t>
            </w:r>
            <w:r w:rsidR="00FE7CD4" w:rsidRPr="00827B27">
              <w:rPr>
                <w:rFonts w:ascii="Tahoma" w:hAnsi="Tahoma" w:cs="Tahoma"/>
              </w:rPr>
              <w:t>Приложени</w:t>
            </w:r>
            <w:r>
              <w:rPr>
                <w:rFonts w:ascii="Tahoma" w:hAnsi="Tahoma" w:cs="Tahoma"/>
              </w:rPr>
              <w:t>и</w:t>
            </w:r>
            <w:r w:rsidR="00FE7CD4" w:rsidRPr="00827B27">
              <w:rPr>
                <w:rFonts w:ascii="Tahoma" w:hAnsi="Tahoma" w:cs="Tahoma"/>
              </w:rPr>
              <w:t xml:space="preserve"> 1 к Техническому заданию.</w:t>
            </w:r>
          </w:p>
        </w:tc>
      </w:tr>
      <w:tr w:rsidR="00FE7CD4" w:rsidRPr="00827B27" w14:paraId="53919057" w14:textId="77777777" w:rsidTr="00751221">
        <w:tc>
          <w:tcPr>
            <w:tcW w:w="809" w:type="dxa"/>
            <w:shd w:val="clear" w:color="auto" w:fill="auto"/>
          </w:tcPr>
          <w:p w14:paraId="483DE58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5.</w:t>
            </w:r>
          </w:p>
        </w:tc>
        <w:tc>
          <w:tcPr>
            <w:tcW w:w="2422" w:type="dxa"/>
            <w:shd w:val="clear" w:color="auto" w:fill="auto"/>
          </w:tcPr>
          <w:p w14:paraId="099AA564" w14:textId="3D75192D" w:rsidR="00FE7CD4" w:rsidRPr="00827B27" w:rsidRDefault="00FE7CD4" w:rsidP="00193E43">
            <w:pPr>
              <w:spacing w:after="0" w:line="240" w:lineRule="auto"/>
              <w:ind w:right="-15" w:hanging="2"/>
              <w:rPr>
                <w:rFonts w:ascii="Tahoma" w:hAnsi="Tahoma" w:cs="Tahoma"/>
              </w:rPr>
            </w:pPr>
            <w:r w:rsidRPr="00827B27">
              <w:rPr>
                <w:rFonts w:ascii="Tahoma" w:hAnsi="Tahoma" w:cs="Tahoma"/>
              </w:rPr>
              <w:t xml:space="preserve">Сроки </w:t>
            </w:r>
            <w:r w:rsidR="00193E43">
              <w:rPr>
                <w:rFonts w:ascii="Tahoma" w:hAnsi="Tahoma" w:cs="Tahoma"/>
              </w:rPr>
              <w:t>выполнения</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4A0DEF96" w14:textId="77777777" w:rsidR="00D2558C" w:rsidRDefault="003F32E5"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С </w:t>
            </w:r>
            <w:r w:rsidR="00D2558C">
              <w:rPr>
                <w:rFonts w:ascii="Tahoma" w:hAnsi="Tahoma" w:cs="Tahoma"/>
              </w:rPr>
              <w:t>даты заключения договора</w:t>
            </w:r>
            <w:r w:rsidRPr="00827B27">
              <w:rPr>
                <w:rFonts w:ascii="Tahoma" w:hAnsi="Tahoma" w:cs="Tahoma"/>
              </w:rPr>
              <w:t xml:space="preserve"> по 31.12.202</w:t>
            </w:r>
            <w:r>
              <w:rPr>
                <w:rFonts w:ascii="Tahoma" w:hAnsi="Tahoma" w:cs="Tahoma"/>
              </w:rPr>
              <w:t>6</w:t>
            </w:r>
            <w:r w:rsidRPr="00827B27">
              <w:rPr>
                <w:rFonts w:ascii="Tahoma" w:hAnsi="Tahoma" w:cs="Tahoma"/>
              </w:rPr>
              <w:t xml:space="preserve"> включительно</w:t>
            </w:r>
            <w:r w:rsidR="00FE7CD4" w:rsidRPr="00827B27">
              <w:rPr>
                <w:rFonts w:ascii="Tahoma" w:hAnsi="Tahoma" w:cs="Tahoma"/>
              </w:rPr>
              <w:t>.</w:t>
            </w:r>
          </w:p>
          <w:p w14:paraId="6365CDB5" w14:textId="3CC2530E" w:rsidR="00FE7CD4" w:rsidRPr="00827B27" w:rsidRDefault="00D2558C" w:rsidP="00D2558C">
            <w:pPr>
              <w:tabs>
                <w:tab w:val="left" w:pos="605"/>
                <w:tab w:val="left" w:pos="1134"/>
              </w:tabs>
              <w:spacing w:after="0" w:line="240" w:lineRule="auto"/>
              <w:ind w:right="-15"/>
              <w:jc w:val="both"/>
              <w:rPr>
                <w:rFonts w:ascii="Tahoma" w:hAnsi="Tahoma" w:cs="Tahoma"/>
              </w:rPr>
            </w:pPr>
            <w:r>
              <w:rPr>
                <w:rFonts w:ascii="Tahoma" w:hAnsi="Tahoma" w:cs="Tahoma"/>
              </w:rPr>
              <w:t>Замена технических средств СПС и СОУЭ, элементов АУП на объектах Заказчика осуществляется в объеме и в сроки, предусмотренные в заявке Заказчика, оформленной в соответствии с условиями Договора.</w:t>
            </w:r>
          </w:p>
        </w:tc>
      </w:tr>
      <w:tr w:rsidR="00FE7CD4" w:rsidRPr="00827B27" w14:paraId="0C861455" w14:textId="77777777" w:rsidTr="00751221">
        <w:tc>
          <w:tcPr>
            <w:tcW w:w="809" w:type="dxa"/>
            <w:shd w:val="clear" w:color="auto" w:fill="auto"/>
          </w:tcPr>
          <w:p w14:paraId="2A91A1A2" w14:textId="3C0BBCA6" w:rsidR="00FE7CD4" w:rsidRPr="00827B27" w:rsidRDefault="00751221" w:rsidP="00751221">
            <w:pPr>
              <w:spacing w:after="0" w:line="240" w:lineRule="auto"/>
              <w:jc w:val="center"/>
              <w:rPr>
                <w:rFonts w:ascii="Tahoma" w:hAnsi="Tahoma" w:cs="Tahoma"/>
              </w:rPr>
            </w:pPr>
            <w:r>
              <w:rPr>
                <w:rFonts w:ascii="Tahoma" w:hAnsi="Tahoma" w:cs="Tahoma"/>
              </w:rPr>
              <w:t>6</w:t>
            </w:r>
            <w:r w:rsidR="00FE7CD4" w:rsidRPr="00827B27">
              <w:rPr>
                <w:rFonts w:ascii="Tahoma" w:hAnsi="Tahoma" w:cs="Tahoma"/>
              </w:rPr>
              <w:t>.</w:t>
            </w:r>
          </w:p>
        </w:tc>
        <w:tc>
          <w:tcPr>
            <w:tcW w:w="2422" w:type="dxa"/>
            <w:shd w:val="clear" w:color="auto" w:fill="auto"/>
          </w:tcPr>
          <w:p w14:paraId="2FF29A9F" w14:textId="6EE2B687" w:rsidR="00FE7CD4" w:rsidRPr="00827B27" w:rsidRDefault="00FE7CD4" w:rsidP="00193E43">
            <w:pPr>
              <w:spacing w:after="0" w:line="240" w:lineRule="auto"/>
              <w:jc w:val="both"/>
              <w:rPr>
                <w:rFonts w:ascii="Tahoma" w:hAnsi="Tahoma" w:cs="Tahoma"/>
              </w:rPr>
            </w:pPr>
            <w:r w:rsidRPr="00827B27">
              <w:rPr>
                <w:rFonts w:ascii="Tahoma" w:hAnsi="Tahoma" w:cs="Tahoma"/>
              </w:rPr>
              <w:t xml:space="preserve">Требования к материалам, используемым при </w:t>
            </w:r>
            <w:r w:rsidR="00193E43">
              <w:rPr>
                <w:rFonts w:ascii="Tahoma" w:hAnsi="Tahoma" w:cs="Tahoma"/>
              </w:rPr>
              <w:t>выполнении</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09228647" w14:textId="712C4318" w:rsidR="00FE7CD4" w:rsidRPr="00827B27" w:rsidRDefault="00FE7CD4" w:rsidP="003230FB">
            <w:pPr>
              <w:spacing w:after="0" w:line="240" w:lineRule="auto"/>
              <w:jc w:val="both"/>
              <w:rPr>
                <w:rFonts w:ascii="Tahoma" w:hAnsi="Tahoma" w:cs="Tahoma"/>
              </w:rPr>
            </w:pPr>
            <w:r w:rsidRPr="00827B27">
              <w:rPr>
                <w:rFonts w:ascii="Tahoma" w:hAnsi="Tahoma" w:cs="Tahoma"/>
              </w:rPr>
              <w:t xml:space="preserve">Материалы и оборудование, используемые при </w:t>
            </w:r>
            <w:r w:rsidR="003230FB">
              <w:rPr>
                <w:rFonts w:ascii="Tahoma" w:hAnsi="Tahoma" w:cs="Tahoma"/>
              </w:rPr>
              <w:t>выполнении работ</w:t>
            </w:r>
            <w:r w:rsidRPr="00827B27">
              <w:rPr>
                <w:rFonts w:ascii="Tahoma" w:hAnsi="Tahoma" w:cs="Tahoma"/>
              </w:rPr>
              <w:t xml:space="preserve">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FE7CD4" w:rsidRPr="00827B27" w14:paraId="2690D073" w14:textId="77777777" w:rsidTr="00751221">
        <w:tc>
          <w:tcPr>
            <w:tcW w:w="809" w:type="dxa"/>
            <w:shd w:val="clear" w:color="auto" w:fill="auto"/>
          </w:tcPr>
          <w:p w14:paraId="0EC6BFBF" w14:textId="6497EA7D" w:rsidR="00FE7CD4" w:rsidRPr="00827B27" w:rsidRDefault="00751221" w:rsidP="00751221">
            <w:pPr>
              <w:spacing w:after="0" w:line="240" w:lineRule="auto"/>
              <w:jc w:val="center"/>
              <w:rPr>
                <w:rFonts w:ascii="Tahoma" w:hAnsi="Tahoma" w:cs="Tahoma"/>
              </w:rPr>
            </w:pPr>
            <w:r>
              <w:rPr>
                <w:rFonts w:ascii="Tahoma" w:hAnsi="Tahoma" w:cs="Tahoma"/>
              </w:rPr>
              <w:t>7</w:t>
            </w:r>
            <w:r w:rsidR="00FE7CD4" w:rsidRPr="00827B27">
              <w:rPr>
                <w:rFonts w:ascii="Tahoma" w:hAnsi="Tahoma" w:cs="Tahoma"/>
              </w:rPr>
              <w:t>.</w:t>
            </w:r>
          </w:p>
        </w:tc>
        <w:tc>
          <w:tcPr>
            <w:tcW w:w="2422" w:type="dxa"/>
            <w:shd w:val="clear" w:color="auto" w:fill="auto"/>
          </w:tcPr>
          <w:p w14:paraId="79B6C512" w14:textId="02160879" w:rsidR="00FE7CD4" w:rsidRPr="00827B27" w:rsidRDefault="00FE7CD4" w:rsidP="003A3C54">
            <w:pPr>
              <w:spacing w:after="0" w:line="240" w:lineRule="auto"/>
              <w:jc w:val="both"/>
              <w:rPr>
                <w:rFonts w:ascii="Tahoma" w:hAnsi="Tahoma" w:cs="Tahoma"/>
              </w:rPr>
            </w:pPr>
            <w:r w:rsidRPr="00827B27">
              <w:rPr>
                <w:rFonts w:ascii="Tahoma" w:hAnsi="Tahoma" w:cs="Tahoma"/>
              </w:rPr>
              <w:t xml:space="preserve">Требования к </w:t>
            </w:r>
            <w:r w:rsidR="003A3C54">
              <w:rPr>
                <w:rFonts w:ascii="Tahoma" w:hAnsi="Tahoma" w:cs="Tahoma"/>
              </w:rPr>
              <w:t>Подрядчику</w:t>
            </w:r>
            <w:r w:rsidRPr="00827B27">
              <w:rPr>
                <w:rFonts w:ascii="Tahoma" w:hAnsi="Tahoma" w:cs="Tahoma"/>
              </w:rPr>
              <w:t xml:space="preserve"> в ходе </w:t>
            </w:r>
            <w:r w:rsidR="00193E43">
              <w:rPr>
                <w:rFonts w:ascii="Tahoma" w:hAnsi="Tahoma" w:cs="Tahoma"/>
              </w:rPr>
              <w:t>выполнения</w:t>
            </w:r>
            <w:r w:rsidRPr="00827B27">
              <w:rPr>
                <w:rFonts w:ascii="Tahoma" w:hAnsi="Tahoma" w:cs="Tahoma"/>
              </w:rPr>
              <w:t xml:space="preserve"> </w:t>
            </w:r>
            <w:r w:rsidR="00193E43">
              <w:rPr>
                <w:rFonts w:ascii="Tahoma" w:hAnsi="Tahoma" w:cs="Tahoma"/>
              </w:rPr>
              <w:t>работ</w:t>
            </w:r>
          </w:p>
        </w:tc>
        <w:tc>
          <w:tcPr>
            <w:tcW w:w="7106" w:type="dxa"/>
            <w:shd w:val="clear" w:color="auto" w:fill="auto"/>
          </w:tcPr>
          <w:p w14:paraId="139EC4CB" w14:textId="3CC8CD14" w:rsidR="00FE7CD4" w:rsidRPr="00827B27" w:rsidRDefault="003230FB" w:rsidP="00827B27">
            <w:pPr>
              <w:spacing w:after="0" w:line="240" w:lineRule="auto"/>
              <w:jc w:val="both"/>
              <w:rPr>
                <w:rFonts w:ascii="Tahoma" w:hAnsi="Tahoma" w:cs="Tahoma"/>
              </w:rPr>
            </w:pPr>
            <w:r>
              <w:rPr>
                <w:rFonts w:ascii="Tahoma" w:hAnsi="Tahoma" w:cs="Tahoma"/>
              </w:rPr>
              <w:t>Подрядчик</w:t>
            </w:r>
            <w:r w:rsidR="00FE7CD4" w:rsidRPr="00827B27">
              <w:rPr>
                <w:rFonts w:ascii="Tahoma" w:hAnsi="Tahoma" w:cs="Tahoma"/>
              </w:rPr>
              <w:t xml:space="preserve"> самостоятельно обеспечивает надлежащее хранение материалов, оборудования, инструментов и другого имущества </w:t>
            </w:r>
            <w:r>
              <w:rPr>
                <w:rFonts w:ascii="Tahoma" w:hAnsi="Tahoma" w:cs="Tahoma"/>
              </w:rPr>
              <w:t>Заказчика</w:t>
            </w:r>
            <w:r w:rsidR="00FE7CD4" w:rsidRPr="00827B27">
              <w:rPr>
                <w:rFonts w:ascii="Tahoma" w:hAnsi="Tahoma" w:cs="Tahoma"/>
              </w:rPr>
              <w:t>.</w:t>
            </w:r>
          </w:p>
          <w:p w14:paraId="4CF066B4" w14:textId="2157DC4F" w:rsidR="00FE7CD4" w:rsidRPr="00827B27" w:rsidRDefault="003230FB" w:rsidP="00827B27">
            <w:pPr>
              <w:spacing w:after="0" w:line="240" w:lineRule="auto"/>
              <w:jc w:val="both"/>
              <w:rPr>
                <w:rFonts w:ascii="Tahoma" w:hAnsi="Tahoma" w:cs="Tahoma"/>
              </w:rPr>
            </w:pPr>
            <w:r>
              <w:rPr>
                <w:rFonts w:ascii="Tahoma" w:hAnsi="Tahoma" w:cs="Tahoma"/>
              </w:rPr>
              <w:t>Подрядчик</w:t>
            </w:r>
            <w:r w:rsidR="00FE7CD4" w:rsidRPr="00827B27">
              <w:rPr>
                <w:rFonts w:ascii="Tahoma" w:hAnsi="Tahoma" w:cs="Tahoma"/>
              </w:rPr>
              <w:t xml:space="preserve"> обеспечивает соблюдение работниками требование правил охраны труда, пожарной безопасности при </w:t>
            </w:r>
            <w:r>
              <w:rPr>
                <w:rFonts w:ascii="Tahoma" w:hAnsi="Tahoma" w:cs="Tahoma"/>
              </w:rPr>
              <w:t>выполнении</w:t>
            </w:r>
            <w:r w:rsidR="00FE7CD4" w:rsidRPr="00827B27">
              <w:rPr>
                <w:rFonts w:ascii="Tahoma" w:hAnsi="Tahoma" w:cs="Tahoma"/>
              </w:rPr>
              <w:t xml:space="preserve"> </w:t>
            </w:r>
            <w:r>
              <w:rPr>
                <w:rFonts w:ascii="Tahoma" w:hAnsi="Tahoma" w:cs="Tahoma"/>
              </w:rPr>
              <w:t>работ</w:t>
            </w:r>
            <w:r w:rsidR="00FE7CD4" w:rsidRPr="00827B27">
              <w:rPr>
                <w:rFonts w:ascii="Tahoma" w:hAnsi="Tahoma" w:cs="Tahoma"/>
              </w:rPr>
              <w:t>, предусмотренные Приложением № 2 к настоящему Техническому заданию.</w:t>
            </w:r>
          </w:p>
          <w:p w14:paraId="3DA0E1C1" w14:textId="510907A4" w:rsidR="00FE7CD4" w:rsidRPr="00827B27" w:rsidRDefault="00FE7CD4" w:rsidP="003A3C54">
            <w:pPr>
              <w:spacing w:after="0" w:line="240" w:lineRule="auto"/>
              <w:jc w:val="both"/>
              <w:rPr>
                <w:rFonts w:ascii="Tahoma" w:hAnsi="Tahoma" w:cs="Tahoma"/>
              </w:rPr>
            </w:pPr>
            <w:r w:rsidRPr="00827B27">
              <w:rPr>
                <w:rFonts w:ascii="Tahoma" w:hAnsi="Tahoma" w:cs="Tahoma"/>
              </w:rPr>
              <w:t xml:space="preserve">При </w:t>
            </w:r>
            <w:r w:rsidR="003A3C54">
              <w:rPr>
                <w:rFonts w:ascii="Tahoma" w:hAnsi="Tahoma" w:cs="Tahoma"/>
                <w:bCs/>
              </w:rPr>
              <w:t>замене технических средств</w:t>
            </w:r>
            <w:r w:rsidR="003A3C54" w:rsidRPr="005E3770">
              <w:rPr>
                <w:rFonts w:ascii="Tahoma" w:hAnsi="Tahoma" w:cs="Tahoma"/>
                <w:bCs/>
              </w:rPr>
              <w:t xml:space="preserve"> систем и установок противопожарной автоматики </w:t>
            </w:r>
            <w:r w:rsidRPr="00827B27">
              <w:rPr>
                <w:rFonts w:ascii="Tahoma" w:hAnsi="Tahoma" w:cs="Tahoma"/>
              </w:rPr>
              <w:t xml:space="preserve">руководствоваться требованиями пожарной безопасности, установленными Федеральным законом от 22.07.2008 № 123-ФЗ «Технический регламент о требованиях </w:t>
            </w:r>
            <w:r w:rsidRPr="00827B27">
              <w:rPr>
                <w:rFonts w:ascii="Tahoma" w:hAnsi="Tahoma" w:cs="Tahoma"/>
              </w:rPr>
              <w:lastRenderedPageBreak/>
              <w:t>пожарной безопасности», Правилами противопожарного режима в РФ, утв. Постановлением Правительства РФ от 16 сентября 2020 г. N 1479,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60018533" w14:textId="7887838D" w:rsidR="00FE7CD4" w:rsidRPr="00827B27" w:rsidRDefault="003230FB" w:rsidP="00827B27">
            <w:pPr>
              <w:spacing w:after="0" w:line="240" w:lineRule="auto"/>
              <w:jc w:val="both"/>
              <w:rPr>
                <w:rFonts w:ascii="Tahoma" w:hAnsi="Tahoma" w:cs="Tahoma"/>
              </w:rPr>
            </w:pPr>
            <w:r>
              <w:rPr>
                <w:rFonts w:ascii="Tahoma" w:hAnsi="Tahoma" w:cs="Tahoma"/>
              </w:rPr>
              <w:t>Подрядчик</w:t>
            </w:r>
            <w:r w:rsidR="00FE7CD4" w:rsidRPr="00827B27">
              <w:rPr>
                <w:rFonts w:ascii="Tahoma" w:hAnsi="Tahoma" w:cs="Tahoma"/>
              </w:rPr>
              <w:t xml:space="preserve"> несет ответственность за все действия своего персонала, в том числе и за соблюдением персоналом законодательства Российской Федерации.</w:t>
            </w:r>
          </w:p>
          <w:p w14:paraId="38FEEB2C" w14:textId="0C7373DD" w:rsidR="00FE7CD4" w:rsidRPr="00827B27" w:rsidRDefault="003230FB" w:rsidP="003A3C54">
            <w:pPr>
              <w:spacing w:after="0" w:line="240" w:lineRule="auto"/>
              <w:jc w:val="both"/>
              <w:rPr>
                <w:rFonts w:ascii="Tahoma" w:hAnsi="Tahoma" w:cs="Tahoma"/>
              </w:rPr>
            </w:pPr>
            <w:r>
              <w:rPr>
                <w:rFonts w:ascii="Tahoma" w:hAnsi="Tahoma" w:cs="Tahoma"/>
              </w:rPr>
              <w:t>Подрядчик</w:t>
            </w:r>
            <w:r w:rsidR="00FE7CD4" w:rsidRPr="00827B27">
              <w:rPr>
                <w:rFonts w:ascii="Tahoma" w:hAnsi="Tahoma" w:cs="Tahoma"/>
              </w:rPr>
              <w:t xml:space="preserve"> должен располагать достаточным количеством </w:t>
            </w:r>
            <w:r w:rsidR="003A3C54">
              <w:rPr>
                <w:rFonts w:ascii="Tahoma" w:hAnsi="Tahoma" w:cs="Tahoma"/>
              </w:rPr>
              <w:t>материалов и оборудования, подлежащего установке взамен эксплуатируемого сверх срока службы</w:t>
            </w:r>
            <w:r w:rsidR="00FE7CD4" w:rsidRPr="00827B27">
              <w:rPr>
                <w:rFonts w:ascii="Tahoma" w:hAnsi="Tahoma" w:cs="Tahoma"/>
              </w:rPr>
              <w:t>, что является ключевым фактором для обеспечения его надежной и бесперебойной эксплуатации.</w:t>
            </w:r>
          </w:p>
        </w:tc>
      </w:tr>
      <w:tr w:rsidR="00FE7CD4" w:rsidRPr="00827B27" w14:paraId="71740B19" w14:textId="77777777" w:rsidTr="00751221">
        <w:tc>
          <w:tcPr>
            <w:tcW w:w="809" w:type="dxa"/>
            <w:shd w:val="clear" w:color="auto" w:fill="auto"/>
          </w:tcPr>
          <w:p w14:paraId="1C99A0F9" w14:textId="000783D3" w:rsidR="00FE7CD4" w:rsidRPr="00827B27" w:rsidRDefault="00751221" w:rsidP="00751221">
            <w:pPr>
              <w:spacing w:after="0" w:line="240" w:lineRule="auto"/>
              <w:jc w:val="center"/>
              <w:rPr>
                <w:rFonts w:ascii="Tahoma" w:hAnsi="Tahoma" w:cs="Tahoma"/>
              </w:rPr>
            </w:pPr>
            <w:r>
              <w:rPr>
                <w:rFonts w:ascii="Tahoma" w:hAnsi="Tahoma" w:cs="Tahoma"/>
              </w:rPr>
              <w:lastRenderedPageBreak/>
              <w:t>8</w:t>
            </w:r>
            <w:r w:rsidR="00FE7CD4" w:rsidRPr="00827B27">
              <w:rPr>
                <w:rFonts w:ascii="Tahoma" w:hAnsi="Tahoma" w:cs="Tahoma"/>
              </w:rPr>
              <w:t>.</w:t>
            </w:r>
          </w:p>
        </w:tc>
        <w:tc>
          <w:tcPr>
            <w:tcW w:w="2422" w:type="dxa"/>
            <w:shd w:val="clear" w:color="auto" w:fill="auto"/>
          </w:tcPr>
          <w:p w14:paraId="4CC1381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документации, передаваемой Заказчику</w:t>
            </w:r>
          </w:p>
        </w:tc>
        <w:tc>
          <w:tcPr>
            <w:tcW w:w="7106" w:type="dxa"/>
            <w:shd w:val="clear" w:color="auto" w:fill="auto"/>
          </w:tcPr>
          <w:p w14:paraId="2B9196B5" w14:textId="53B2C3D5" w:rsidR="00FE7CD4" w:rsidRPr="00827B27" w:rsidRDefault="003230FB" w:rsidP="00644764">
            <w:pPr>
              <w:spacing w:after="0" w:line="240" w:lineRule="auto"/>
              <w:jc w:val="both"/>
              <w:rPr>
                <w:rFonts w:ascii="Tahoma" w:hAnsi="Tahoma" w:cs="Tahoma"/>
              </w:rPr>
            </w:pPr>
            <w:r>
              <w:rPr>
                <w:rFonts w:ascii="Tahoma" w:hAnsi="Tahoma" w:cs="Tahoma"/>
              </w:rPr>
              <w:t>Работы</w:t>
            </w:r>
            <w:r w:rsidR="00FE7CD4" w:rsidRPr="00827B27">
              <w:rPr>
                <w:rFonts w:ascii="Tahoma" w:hAnsi="Tahoma" w:cs="Tahoma"/>
              </w:rPr>
              <w:t xml:space="preserve"> считаются выполненными </w:t>
            </w:r>
            <w:r>
              <w:rPr>
                <w:rFonts w:ascii="Tahoma" w:hAnsi="Tahoma" w:cs="Tahoma"/>
              </w:rPr>
              <w:t>Подрядчиком</w:t>
            </w:r>
            <w:r w:rsidR="00FE7CD4" w:rsidRPr="00827B27">
              <w:rPr>
                <w:rFonts w:ascii="Tahoma" w:hAnsi="Tahoma" w:cs="Tahoma"/>
              </w:rPr>
              <w:t xml:space="preserve"> в полном объеме после подписания Сторонами Акта сдачи-приемки работ (услуг) по форме НН.ДК-4.1</w:t>
            </w:r>
            <w:r w:rsidR="0074507C">
              <w:t>.</w:t>
            </w:r>
          </w:p>
          <w:p w14:paraId="53DA1C14" w14:textId="2583164F" w:rsidR="00FE7CD4" w:rsidRPr="00827B27" w:rsidRDefault="003A3C54" w:rsidP="003A3C54">
            <w:pPr>
              <w:spacing w:after="0" w:line="240" w:lineRule="auto"/>
              <w:jc w:val="both"/>
              <w:rPr>
                <w:rFonts w:ascii="Tahoma" w:hAnsi="Tahoma" w:cs="Tahoma"/>
              </w:rPr>
            </w:pPr>
            <w:r w:rsidRPr="00273D09">
              <w:rPr>
                <w:rFonts w:ascii="Tahoma" w:eastAsia="Batang" w:hAnsi="Tahoma" w:cs="Tahoma"/>
                <w:shd w:val="clear" w:color="auto" w:fill="FFFFFF"/>
              </w:rPr>
              <w:t xml:space="preserve">Документы на </w:t>
            </w:r>
            <w:r>
              <w:rPr>
                <w:rFonts w:ascii="Tahoma" w:eastAsia="Batang" w:hAnsi="Tahoma" w:cs="Tahoma"/>
                <w:shd w:val="clear" w:color="auto" w:fill="FFFFFF"/>
              </w:rPr>
              <w:t>оборудование</w:t>
            </w:r>
            <w:r w:rsidRPr="00273D09">
              <w:rPr>
                <w:rFonts w:ascii="Tahoma" w:eastAsia="Batang" w:hAnsi="Tahoma" w:cs="Tahoma"/>
                <w:shd w:val="clear" w:color="auto" w:fill="FFFFFF"/>
              </w:rPr>
              <w:t xml:space="preserve">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r>
              <w:rPr>
                <w:rFonts w:ascii="Tahoma" w:eastAsia="Batang" w:hAnsi="Tahoma" w:cs="Tahoma"/>
                <w:shd w:val="clear" w:color="auto" w:fill="FFFFFF"/>
              </w:rPr>
              <w:t>.</w:t>
            </w:r>
          </w:p>
        </w:tc>
      </w:tr>
    </w:tbl>
    <w:p w14:paraId="61EE998A" w14:textId="77777777" w:rsidR="00E42CF9" w:rsidRDefault="00E42CF9" w:rsidP="00FE7CD4">
      <w:pPr>
        <w:jc w:val="right"/>
        <w:rPr>
          <w:rFonts w:ascii="Tahoma" w:hAnsi="Tahoma" w:cs="Tahoma"/>
          <w:b/>
          <w:bCs/>
        </w:rPr>
        <w:sectPr w:rsidR="00E42CF9" w:rsidSect="00DE2841">
          <w:footerReference w:type="even" r:id="rId8"/>
          <w:footerReference w:type="default" r:id="rId9"/>
          <w:footerReference w:type="first" r:id="rId10"/>
          <w:pgSz w:w="11907" w:h="16840" w:code="9"/>
          <w:pgMar w:top="1134" w:right="567" w:bottom="1134" w:left="993" w:header="567" w:footer="567" w:gutter="0"/>
          <w:cols w:space="720"/>
          <w:titlePg/>
          <w:docGrid w:linePitch="326"/>
        </w:sectPr>
      </w:pPr>
    </w:p>
    <w:p w14:paraId="614A0DB2" w14:textId="6D0D30BD" w:rsidR="00FE7CD4" w:rsidRPr="00FE7CD4" w:rsidRDefault="00FE7CD4" w:rsidP="0082248D">
      <w:pPr>
        <w:spacing w:after="0"/>
        <w:jc w:val="right"/>
        <w:rPr>
          <w:rFonts w:ascii="Tahoma" w:hAnsi="Tahoma" w:cs="Tahoma"/>
          <w:b/>
          <w:bCs/>
        </w:rPr>
      </w:pPr>
      <w:r w:rsidRPr="00FE7CD4">
        <w:rPr>
          <w:rFonts w:ascii="Tahoma" w:hAnsi="Tahoma" w:cs="Tahoma"/>
          <w:b/>
          <w:bCs/>
        </w:rPr>
        <w:lastRenderedPageBreak/>
        <w:t xml:space="preserve">Приложение № </w:t>
      </w:r>
      <w:r w:rsidR="00E42CF9">
        <w:rPr>
          <w:rFonts w:ascii="Tahoma" w:hAnsi="Tahoma" w:cs="Tahoma"/>
          <w:b/>
          <w:bCs/>
        </w:rPr>
        <w:t>1</w:t>
      </w:r>
      <w:r w:rsidRPr="00FE7CD4">
        <w:rPr>
          <w:rFonts w:ascii="Tahoma" w:hAnsi="Tahoma" w:cs="Tahoma"/>
          <w:b/>
          <w:bCs/>
        </w:rPr>
        <w:t xml:space="preserve"> к Техническому заданию</w:t>
      </w:r>
    </w:p>
    <w:p w14:paraId="70BF410F" w14:textId="77777777" w:rsidR="004B492D" w:rsidRDefault="004B492D" w:rsidP="0082248D">
      <w:pPr>
        <w:rPr>
          <w:rFonts w:ascii="Tahoma" w:hAnsi="Tahoma" w:cs="Tahoma"/>
          <w:b/>
          <w:bCs/>
        </w:rPr>
      </w:pPr>
    </w:p>
    <w:p w14:paraId="08229D0F" w14:textId="73F6A8D6" w:rsidR="004B492D" w:rsidRDefault="00504DAA" w:rsidP="00504DAA">
      <w:pPr>
        <w:jc w:val="center"/>
        <w:rPr>
          <w:rFonts w:ascii="Tahoma" w:hAnsi="Tahoma" w:cs="Tahoma"/>
        </w:rPr>
      </w:pPr>
      <w:r>
        <w:rPr>
          <w:rFonts w:ascii="Tahoma" w:hAnsi="Tahoma" w:cs="Tahoma"/>
        </w:rPr>
        <w:t>Перечень технических средств СПС и СОУЭ, элементов АУП, подлежащих замене.</w:t>
      </w:r>
    </w:p>
    <w:tbl>
      <w:tblPr>
        <w:tblStyle w:val="a8"/>
        <w:tblW w:w="10201" w:type="dxa"/>
        <w:jc w:val="center"/>
        <w:tblLook w:val="04A0" w:firstRow="1" w:lastRow="0" w:firstColumn="1" w:lastColumn="0" w:noHBand="0" w:noVBand="1"/>
      </w:tblPr>
      <w:tblGrid>
        <w:gridCol w:w="7650"/>
        <w:gridCol w:w="2551"/>
      </w:tblGrid>
      <w:tr w:rsidR="001066DA" w14:paraId="171BEF92" w14:textId="77777777" w:rsidTr="00EB6BC1">
        <w:trPr>
          <w:trHeight w:val="266"/>
          <w:jc w:val="center"/>
        </w:trPr>
        <w:tc>
          <w:tcPr>
            <w:tcW w:w="7650" w:type="dxa"/>
            <w:vMerge w:val="restart"/>
            <w:vAlign w:val="center"/>
          </w:tcPr>
          <w:p w14:paraId="77B74DCF" w14:textId="3376D62B" w:rsidR="001066DA" w:rsidRDefault="001066DA" w:rsidP="00E815AA">
            <w:pPr>
              <w:jc w:val="center"/>
              <w:rPr>
                <w:rFonts w:ascii="Tahoma" w:hAnsi="Tahoma" w:cs="Tahoma"/>
              </w:rPr>
            </w:pPr>
            <w:r>
              <w:rPr>
                <w:rFonts w:ascii="Tahoma" w:hAnsi="Tahoma" w:cs="Tahoma"/>
              </w:rPr>
              <w:t>Наименование</w:t>
            </w:r>
          </w:p>
        </w:tc>
        <w:tc>
          <w:tcPr>
            <w:tcW w:w="2551" w:type="dxa"/>
            <w:vMerge w:val="restart"/>
            <w:vAlign w:val="center"/>
          </w:tcPr>
          <w:p w14:paraId="4E310824" w14:textId="26826328" w:rsidR="001066DA" w:rsidRDefault="001066DA" w:rsidP="00EB6BC1">
            <w:pPr>
              <w:jc w:val="center"/>
              <w:rPr>
                <w:rFonts w:ascii="Tahoma" w:hAnsi="Tahoma" w:cs="Tahoma"/>
              </w:rPr>
            </w:pPr>
            <w:r>
              <w:rPr>
                <w:rFonts w:ascii="Tahoma" w:hAnsi="Tahoma" w:cs="Tahoma"/>
              </w:rPr>
              <w:t>Тип, марка</w:t>
            </w:r>
          </w:p>
        </w:tc>
      </w:tr>
      <w:tr w:rsidR="001066DA" w14:paraId="564023AC" w14:textId="77777777" w:rsidTr="00EB6BC1">
        <w:trPr>
          <w:trHeight w:val="266"/>
          <w:jc w:val="center"/>
        </w:trPr>
        <w:tc>
          <w:tcPr>
            <w:tcW w:w="7650" w:type="dxa"/>
            <w:vMerge/>
            <w:vAlign w:val="center"/>
          </w:tcPr>
          <w:p w14:paraId="25C2674B" w14:textId="77777777" w:rsidR="001066DA" w:rsidRDefault="001066DA" w:rsidP="00E815AA">
            <w:pPr>
              <w:jc w:val="center"/>
              <w:rPr>
                <w:rFonts w:ascii="Tahoma" w:hAnsi="Tahoma" w:cs="Tahoma"/>
              </w:rPr>
            </w:pPr>
          </w:p>
        </w:tc>
        <w:tc>
          <w:tcPr>
            <w:tcW w:w="2551" w:type="dxa"/>
            <w:vMerge/>
            <w:vAlign w:val="center"/>
          </w:tcPr>
          <w:p w14:paraId="2E016504" w14:textId="77777777" w:rsidR="001066DA" w:rsidRDefault="001066DA" w:rsidP="00E815AA">
            <w:pPr>
              <w:jc w:val="center"/>
              <w:rPr>
                <w:rFonts w:ascii="Tahoma" w:hAnsi="Tahoma" w:cs="Tahoma"/>
              </w:rPr>
            </w:pPr>
          </w:p>
        </w:tc>
      </w:tr>
      <w:tr w:rsidR="001066DA" w14:paraId="29EE9232" w14:textId="77777777" w:rsidTr="00EB6BC1">
        <w:trPr>
          <w:jc w:val="center"/>
        </w:trPr>
        <w:tc>
          <w:tcPr>
            <w:tcW w:w="7650" w:type="dxa"/>
            <w:vAlign w:val="center"/>
          </w:tcPr>
          <w:p w14:paraId="75A56076" w14:textId="03D515C3" w:rsidR="001066DA" w:rsidRDefault="001066DA" w:rsidP="001066DA">
            <w:pPr>
              <w:rPr>
                <w:rFonts w:ascii="Tahoma" w:hAnsi="Tahoma" w:cs="Tahoma"/>
              </w:rPr>
            </w:pPr>
            <w:r>
              <w:rPr>
                <w:rFonts w:ascii="Tahoma" w:hAnsi="Tahoma" w:cs="Tahoma"/>
              </w:rPr>
              <w:t>Прибор приемно-контрольный и управления автоматическими средствами пожаротушения и оповещателями</w:t>
            </w:r>
          </w:p>
        </w:tc>
        <w:tc>
          <w:tcPr>
            <w:tcW w:w="2551" w:type="dxa"/>
            <w:vAlign w:val="center"/>
          </w:tcPr>
          <w:p w14:paraId="64728D0B" w14:textId="20B091BD" w:rsidR="001066DA" w:rsidRDefault="001066DA" w:rsidP="001066DA">
            <w:pPr>
              <w:jc w:val="center"/>
              <w:rPr>
                <w:rFonts w:ascii="Tahoma" w:hAnsi="Tahoma" w:cs="Tahoma"/>
              </w:rPr>
            </w:pPr>
            <w:r>
              <w:rPr>
                <w:rFonts w:ascii="Tahoma" w:hAnsi="Tahoma" w:cs="Tahoma"/>
              </w:rPr>
              <w:t>С2000-АСПТ</w:t>
            </w:r>
          </w:p>
        </w:tc>
      </w:tr>
      <w:tr w:rsidR="001066DA" w14:paraId="3FE35F81" w14:textId="77777777" w:rsidTr="00EB6BC1">
        <w:trPr>
          <w:jc w:val="center"/>
        </w:trPr>
        <w:tc>
          <w:tcPr>
            <w:tcW w:w="7650" w:type="dxa"/>
            <w:vAlign w:val="center"/>
          </w:tcPr>
          <w:p w14:paraId="406B5CD5" w14:textId="30D3C678" w:rsidR="001066DA" w:rsidRDefault="001066DA" w:rsidP="001066DA">
            <w:pPr>
              <w:rPr>
                <w:rFonts w:ascii="Tahoma" w:hAnsi="Tahoma" w:cs="Tahoma"/>
              </w:rPr>
            </w:pPr>
            <w:r>
              <w:rPr>
                <w:rFonts w:ascii="Tahoma" w:hAnsi="Tahoma" w:cs="Tahoma"/>
              </w:rPr>
              <w:t>Пульт контроля и управления</w:t>
            </w:r>
          </w:p>
        </w:tc>
        <w:tc>
          <w:tcPr>
            <w:tcW w:w="2551" w:type="dxa"/>
            <w:vAlign w:val="center"/>
          </w:tcPr>
          <w:p w14:paraId="71D53AF5" w14:textId="4771B605" w:rsidR="001066DA" w:rsidRDefault="001066DA" w:rsidP="001066DA">
            <w:pPr>
              <w:jc w:val="center"/>
              <w:rPr>
                <w:rFonts w:ascii="Tahoma" w:hAnsi="Tahoma" w:cs="Tahoma"/>
              </w:rPr>
            </w:pPr>
            <w:r>
              <w:rPr>
                <w:rFonts w:ascii="Tahoma" w:hAnsi="Tahoma" w:cs="Tahoma"/>
              </w:rPr>
              <w:t>С2000-М</w:t>
            </w:r>
          </w:p>
        </w:tc>
      </w:tr>
      <w:tr w:rsidR="001066DA" w14:paraId="0390BB22" w14:textId="77777777" w:rsidTr="00EB6BC1">
        <w:trPr>
          <w:jc w:val="center"/>
        </w:trPr>
        <w:tc>
          <w:tcPr>
            <w:tcW w:w="7650" w:type="dxa"/>
            <w:vAlign w:val="center"/>
          </w:tcPr>
          <w:p w14:paraId="10D39E73" w14:textId="7060C225" w:rsidR="001066DA" w:rsidRDefault="001066DA" w:rsidP="001066DA">
            <w:pPr>
              <w:rPr>
                <w:rFonts w:ascii="Tahoma" w:hAnsi="Tahoma" w:cs="Tahoma"/>
              </w:rPr>
            </w:pPr>
            <w:r>
              <w:rPr>
                <w:rFonts w:ascii="Tahoma" w:hAnsi="Tahoma" w:cs="Tahoma"/>
              </w:rPr>
              <w:t>Блок индикации системы пожаротушения</w:t>
            </w:r>
          </w:p>
        </w:tc>
        <w:tc>
          <w:tcPr>
            <w:tcW w:w="2551" w:type="dxa"/>
            <w:vAlign w:val="center"/>
          </w:tcPr>
          <w:p w14:paraId="2172594D" w14:textId="4B04E799" w:rsidR="001066DA" w:rsidRDefault="001066DA" w:rsidP="001066DA">
            <w:pPr>
              <w:jc w:val="center"/>
              <w:rPr>
                <w:rFonts w:ascii="Tahoma" w:hAnsi="Tahoma" w:cs="Tahoma"/>
              </w:rPr>
            </w:pPr>
            <w:r>
              <w:rPr>
                <w:rFonts w:ascii="Tahoma" w:hAnsi="Tahoma" w:cs="Tahoma"/>
              </w:rPr>
              <w:t>С2000-ПТ</w:t>
            </w:r>
          </w:p>
        </w:tc>
      </w:tr>
      <w:tr w:rsidR="001066DA" w14:paraId="546F78E3" w14:textId="77777777" w:rsidTr="00EB6BC1">
        <w:trPr>
          <w:jc w:val="center"/>
        </w:trPr>
        <w:tc>
          <w:tcPr>
            <w:tcW w:w="7650" w:type="dxa"/>
            <w:vAlign w:val="center"/>
          </w:tcPr>
          <w:p w14:paraId="6267B3EF" w14:textId="1635B0A0" w:rsidR="001066DA" w:rsidRDefault="001066DA" w:rsidP="001066DA">
            <w:pPr>
              <w:rPr>
                <w:rFonts w:ascii="Tahoma" w:hAnsi="Tahoma" w:cs="Tahoma"/>
              </w:rPr>
            </w:pPr>
            <w:r>
              <w:rPr>
                <w:rFonts w:ascii="Tahoma" w:hAnsi="Tahoma" w:cs="Tahoma"/>
              </w:rPr>
              <w:t>Прибор приемно-контрольный охранно-пожарный на 10 шлейфов</w:t>
            </w:r>
          </w:p>
        </w:tc>
        <w:tc>
          <w:tcPr>
            <w:tcW w:w="2551" w:type="dxa"/>
            <w:vAlign w:val="center"/>
          </w:tcPr>
          <w:p w14:paraId="3F6EB496" w14:textId="24C5AE03" w:rsidR="001066DA" w:rsidRDefault="001066DA" w:rsidP="001066DA">
            <w:pPr>
              <w:jc w:val="center"/>
              <w:rPr>
                <w:rFonts w:ascii="Tahoma" w:hAnsi="Tahoma" w:cs="Tahoma"/>
              </w:rPr>
            </w:pPr>
            <w:r>
              <w:rPr>
                <w:rFonts w:ascii="Tahoma" w:hAnsi="Tahoma" w:cs="Tahoma"/>
              </w:rPr>
              <w:t>ППКОП «Сигнал-10»</w:t>
            </w:r>
          </w:p>
        </w:tc>
      </w:tr>
      <w:tr w:rsidR="001066DA" w14:paraId="6C8719B2" w14:textId="77777777" w:rsidTr="00EB6BC1">
        <w:trPr>
          <w:jc w:val="center"/>
        </w:trPr>
        <w:tc>
          <w:tcPr>
            <w:tcW w:w="7650" w:type="dxa"/>
            <w:vAlign w:val="center"/>
          </w:tcPr>
          <w:p w14:paraId="537D87B0" w14:textId="4EB1724B" w:rsidR="001066DA" w:rsidRDefault="001066DA" w:rsidP="001066DA">
            <w:pPr>
              <w:rPr>
                <w:rFonts w:ascii="Tahoma" w:hAnsi="Tahoma" w:cs="Tahoma"/>
              </w:rPr>
            </w:pPr>
            <w:r>
              <w:rPr>
                <w:rFonts w:ascii="Tahoma" w:hAnsi="Tahoma" w:cs="Tahoma"/>
              </w:rPr>
              <w:t>Контроллер двухпроводной линии связи</w:t>
            </w:r>
          </w:p>
        </w:tc>
        <w:tc>
          <w:tcPr>
            <w:tcW w:w="2551" w:type="dxa"/>
            <w:vAlign w:val="center"/>
          </w:tcPr>
          <w:p w14:paraId="11CB4202" w14:textId="087A92D9" w:rsidR="001066DA" w:rsidRDefault="001066DA" w:rsidP="001066DA">
            <w:pPr>
              <w:jc w:val="center"/>
              <w:rPr>
                <w:rFonts w:ascii="Tahoma" w:hAnsi="Tahoma" w:cs="Tahoma"/>
              </w:rPr>
            </w:pPr>
            <w:r>
              <w:rPr>
                <w:rFonts w:ascii="Tahoma" w:hAnsi="Tahoma" w:cs="Tahoma"/>
              </w:rPr>
              <w:t>С2000-КДЛ</w:t>
            </w:r>
          </w:p>
        </w:tc>
      </w:tr>
      <w:tr w:rsidR="001066DA" w14:paraId="0EED0146" w14:textId="77777777" w:rsidTr="00EB6BC1">
        <w:trPr>
          <w:jc w:val="center"/>
        </w:trPr>
        <w:tc>
          <w:tcPr>
            <w:tcW w:w="7650" w:type="dxa"/>
            <w:vAlign w:val="center"/>
          </w:tcPr>
          <w:p w14:paraId="0E50BB87" w14:textId="3865907C" w:rsidR="001066DA" w:rsidRDefault="001066DA" w:rsidP="001066DA">
            <w:pPr>
              <w:rPr>
                <w:rFonts w:ascii="Tahoma" w:hAnsi="Tahoma" w:cs="Tahoma"/>
              </w:rPr>
            </w:pPr>
            <w:r>
              <w:rPr>
                <w:rFonts w:ascii="Tahoma" w:hAnsi="Tahoma" w:cs="Tahoma"/>
              </w:rPr>
              <w:t>Контрольно-пусковой блок</w:t>
            </w:r>
          </w:p>
        </w:tc>
        <w:tc>
          <w:tcPr>
            <w:tcW w:w="2551" w:type="dxa"/>
            <w:vAlign w:val="center"/>
          </w:tcPr>
          <w:p w14:paraId="4A36EA1B" w14:textId="2B64BC44" w:rsidR="001066DA" w:rsidRDefault="001066DA" w:rsidP="001066DA">
            <w:pPr>
              <w:jc w:val="center"/>
              <w:rPr>
                <w:rFonts w:ascii="Tahoma" w:hAnsi="Tahoma" w:cs="Tahoma"/>
              </w:rPr>
            </w:pPr>
            <w:r>
              <w:rPr>
                <w:rFonts w:ascii="Tahoma" w:hAnsi="Tahoma" w:cs="Tahoma"/>
              </w:rPr>
              <w:t>С2000-КПБ</w:t>
            </w:r>
          </w:p>
        </w:tc>
      </w:tr>
      <w:tr w:rsidR="001066DA" w14:paraId="11C04787" w14:textId="77777777" w:rsidTr="00EB6BC1">
        <w:trPr>
          <w:jc w:val="center"/>
        </w:trPr>
        <w:tc>
          <w:tcPr>
            <w:tcW w:w="7650" w:type="dxa"/>
            <w:vAlign w:val="center"/>
          </w:tcPr>
          <w:p w14:paraId="1288182C" w14:textId="529740AA" w:rsidR="001066DA" w:rsidRDefault="001066DA" w:rsidP="001066DA">
            <w:pPr>
              <w:rPr>
                <w:rFonts w:ascii="Tahoma" w:hAnsi="Tahoma" w:cs="Tahoma"/>
              </w:rPr>
            </w:pPr>
            <w:r>
              <w:rPr>
                <w:rFonts w:ascii="Tahoma" w:hAnsi="Tahoma" w:cs="Tahoma"/>
              </w:rPr>
              <w:t>Адресный расширитель</w:t>
            </w:r>
          </w:p>
        </w:tc>
        <w:tc>
          <w:tcPr>
            <w:tcW w:w="2551" w:type="dxa"/>
            <w:vAlign w:val="center"/>
          </w:tcPr>
          <w:p w14:paraId="0A141333" w14:textId="0F9889EF" w:rsidR="001066DA" w:rsidRDefault="001066DA" w:rsidP="001066DA">
            <w:pPr>
              <w:jc w:val="center"/>
              <w:rPr>
                <w:rFonts w:ascii="Tahoma" w:hAnsi="Tahoma" w:cs="Tahoma"/>
              </w:rPr>
            </w:pPr>
            <w:r>
              <w:rPr>
                <w:rFonts w:ascii="Tahoma" w:hAnsi="Tahoma" w:cs="Tahoma"/>
              </w:rPr>
              <w:t>С2000-АР1</w:t>
            </w:r>
          </w:p>
        </w:tc>
      </w:tr>
      <w:tr w:rsidR="001066DA" w14:paraId="620F9972" w14:textId="77777777" w:rsidTr="00EB6BC1">
        <w:trPr>
          <w:jc w:val="center"/>
        </w:trPr>
        <w:tc>
          <w:tcPr>
            <w:tcW w:w="7650" w:type="dxa"/>
            <w:vAlign w:val="center"/>
          </w:tcPr>
          <w:p w14:paraId="613B419A" w14:textId="69F056EF" w:rsidR="001066DA" w:rsidRDefault="001066DA" w:rsidP="001066DA">
            <w:pPr>
              <w:rPr>
                <w:rFonts w:ascii="Tahoma" w:hAnsi="Tahoma" w:cs="Tahoma"/>
              </w:rPr>
            </w:pPr>
            <w:r>
              <w:rPr>
                <w:rFonts w:ascii="Tahoma" w:hAnsi="Tahoma" w:cs="Tahoma"/>
              </w:rPr>
              <w:t>Адресный расширитель</w:t>
            </w:r>
          </w:p>
        </w:tc>
        <w:tc>
          <w:tcPr>
            <w:tcW w:w="2551" w:type="dxa"/>
            <w:vAlign w:val="center"/>
          </w:tcPr>
          <w:p w14:paraId="3950A1DD" w14:textId="4444091B" w:rsidR="001066DA" w:rsidRDefault="001066DA" w:rsidP="001066DA">
            <w:pPr>
              <w:jc w:val="center"/>
              <w:rPr>
                <w:rFonts w:ascii="Tahoma" w:hAnsi="Tahoma" w:cs="Tahoma"/>
              </w:rPr>
            </w:pPr>
            <w:r>
              <w:rPr>
                <w:rFonts w:ascii="Tahoma" w:hAnsi="Tahoma" w:cs="Tahoma"/>
              </w:rPr>
              <w:t>С2000-АР2</w:t>
            </w:r>
          </w:p>
        </w:tc>
      </w:tr>
      <w:tr w:rsidR="001066DA" w14:paraId="5AF75FAA" w14:textId="77777777" w:rsidTr="00EB6BC1">
        <w:trPr>
          <w:jc w:val="center"/>
        </w:trPr>
        <w:tc>
          <w:tcPr>
            <w:tcW w:w="7650" w:type="dxa"/>
            <w:vAlign w:val="center"/>
          </w:tcPr>
          <w:p w14:paraId="753D5866" w14:textId="011E3B70" w:rsidR="001066DA" w:rsidRDefault="001066DA" w:rsidP="001066DA">
            <w:pPr>
              <w:rPr>
                <w:rFonts w:ascii="Tahoma" w:hAnsi="Tahoma" w:cs="Tahoma"/>
              </w:rPr>
            </w:pPr>
            <w:r>
              <w:rPr>
                <w:rFonts w:ascii="Tahoma" w:hAnsi="Tahoma" w:cs="Tahoma"/>
              </w:rPr>
              <w:t xml:space="preserve">Источник вторичного электропитания резервированный </w:t>
            </w:r>
          </w:p>
        </w:tc>
        <w:tc>
          <w:tcPr>
            <w:tcW w:w="2551" w:type="dxa"/>
            <w:vAlign w:val="center"/>
          </w:tcPr>
          <w:p w14:paraId="4D7543A7" w14:textId="7FDAD701" w:rsidR="001066DA" w:rsidRDefault="001066DA" w:rsidP="001066DA">
            <w:pPr>
              <w:jc w:val="center"/>
              <w:rPr>
                <w:rFonts w:ascii="Tahoma" w:hAnsi="Tahoma" w:cs="Tahoma"/>
              </w:rPr>
            </w:pPr>
            <w:r>
              <w:rPr>
                <w:rFonts w:ascii="Tahoma" w:hAnsi="Tahoma" w:cs="Tahoma"/>
              </w:rPr>
              <w:t>СКАТ-1200Б</w:t>
            </w:r>
          </w:p>
        </w:tc>
      </w:tr>
      <w:tr w:rsidR="001066DA" w14:paraId="44ED709A" w14:textId="77777777" w:rsidTr="00EB6BC1">
        <w:trPr>
          <w:jc w:val="center"/>
        </w:trPr>
        <w:tc>
          <w:tcPr>
            <w:tcW w:w="7650" w:type="dxa"/>
            <w:vAlign w:val="center"/>
          </w:tcPr>
          <w:p w14:paraId="4161C73A" w14:textId="09773EB9" w:rsidR="001066DA" w:rsidRDefault="001066DA" w:rsidP="001066DA">
            <w:pPr>
              <w:rPr>
                <w:rFonts w:ascii="Tahoma" w:hAnsi="Tahoma" w:cs="Tahoma"/>
              </w:rPr>
            </w:pPr>
            <w:r>
              <w:rPr>
                <w:rFonts w:ascii="Tahoma" w:hAnsi="Tahoma" w:cs="Tahoma"/>
              </w:rPr>
              <w:t xml:space="preserve">Источник вторичного электропитания резервированный </w:t>
            </w:r>
          </w:p>
        </w:tc>
        <w:tc>
          <w:tcPr>
            <w:tcW w:w="2551" w:type="dxa"/>
            <w:vAlign w:val="center"/>
          </w:tcPr>
          <w:p w14:paraId="5F24E33F" w14:textId="3EADF9E0" w:rsidR="001066DA" w:rsidRDefault="001066DA" w:rsidP="001066DA">
            <w:pPr>
              <w:jc w:val="center"/>
              <w:rPr>
                <w:rFonts w:ascii="Tahoma" w:hAnsi="Tahoma" w:cs="Tahoma"/>
              </w:rPr>
            </w:pPr>
            <w:r>
              <w:rPr>
                <w:rFonts w:ascii="Tahoma" w:hAnsi="Tahoma" w:cs="Tahoma"/>
              </w:rPr>
              <w:t>РИП-12</w:t>
            </w:r>
            <w:r>
              <w:rPr>
                <w:rFonts w:ascii="Tahoma" w:hAnsi="Tahoma" w:cs="Tahoma"/>
                <w:lang w:val="en-US"/>
              </w:rPr>
              <w:t>RS</w:t>
            </w:r>
          </w:p>
        </w:tc>
      </w:tr>
      <w:tr w:rsidR="001066DA" w14:paraId="48FDBEB4" w14:textId="77777777" w:rsidTr="00EB6BC1">
        <w:trPr>
          <w:jc w:val="center"/>
        </w:trPr>
        <w:tc>
          <w:tcPr>
            <w:tcW w:w="7650" w:type="dxa"/>
            <w:vAlign w:val="center"/>
          </w:tcPr>
          <w:p w14:paraId="2595F193" w14:textId="30B94302" w:rsidR="001066DA" w:rsidRDefault="001066DA" w:rsidP="001066DA">
            <w:pPr>
              <w:rPr>
                <w:rFonts w:ascii="Tahoma" w:hAnsi="Tahoma" w:cs="Tahoma"/>
              </w:rPr>
            </w:pPr>
            <w:r>
              <w:rPr>
                <w:rFonts w:ascii="Tahoma" w:hAnsi="Tahoma" w:cs="Tahoma"/>
              </w:rPr>
              <w:t>Извещатель пожарный дымовой</w:t>
            </w:r>
          </w:p>
        </w:tc>
        <w:tc>
          <w:tcPr>
            <w:tcW w:w="2551" w:type="dxa"/>
            <w:vAlign w:val="center"/>
          </w:tcPr>
          <w:p w14:paraId="04616328" w14:textId="4E4C70AD" w:rsidR="001066DA" w:rsidRDefault="001066DA" w:rsidP="001066DA">
            <w:pPr>
              <w:jc w:val="center"/>
              <w:rPr>
                <w:rFonts w:ascii="Tahoma" w:hAnsi="Tahoma" w:cs="Tahoma"/>
              </w:rPr>
            </w:pPr>
            <w:r>
              <w:rPr>
                <w:rFonts w:ascii="Tahoma" w:hAnsi="Tahoma" w:cs="Tahoma"/>
              </w:rPr>
              <w:t>ИП 212-34А</w:t>
            </w:r>
          </w:p>
        </w:tc>
      </w:tr>
      <w:tr w:rsidR="001066DA" w14:paraId="3ABE3324" w14:textId="77777777" w:rsidTr="00EB6BC1">
        <w:trPr>
          <w:jc w:val="center"/>
        </w:trPr>
        <w:tc>
          <w:tcPr>
            <w:tcW w:w="7650" w:type="dxa"/>
            <w:vAlign w:val="center"/>
          </w:tcPr>
          <w:p w14:paraId="023BB967" w14:textId="658B8B97" w:rsidR="001066DA" w:rsidRDefault="001066DA" w:rsidP="001066DA">
            <w:pPr>
              <w:rPr>
                <w:rFonts w:ascii="Tahoma" w:hAnsi="Tahoma" w:cs="Tahoma"/>
              </w:rPr>
            </w:pPr>
            <w:r>
              <w:rPr>
                <w:rFonts w:ascii="Tahoma" w:hAnsi="Tahoma" w:cs="Tahoma"/>
              </w:rPr>
              <w:t>Извещатель пожарный дымовой</w:t>
            </w:r>
          </w:p>
        </w:tc>
        <w:tc>
          <w:tcPr>
            <w:tcW w:w="2551" w:type="dxa"/>
            <w:vAlign w:val="center"/>
          </w:tcPr>
          <w:p w14:paraId="48445F03" w14:textId="35770B87" w:rsidR="001066DA" w:rsidRDefault="001066DA" w:rsidP="001066DA">
            <w:pPr>
              <w:jc w:val="center"/>
              <w:rPr>
                <w:rFonts w:ascii="Tahoma" w:hAnsi="Tahoma" w:cs="Tahoma"/>
              </w:rPr>
            </w:pPr>
            <w:r>
              <w:rPr>
                <w:rFonts w:ascii="Tahoma" w:hAnsi="Tahoma" w:cs="Tahoma"/>
              </w:rPr>
              <w:t>ИП 212-3СУ</w:t>
            </w:r>
          </w:p>
        </w:tc>
      </w:tr>
      <w:tr w:rsidR="001066DA" w14:paraId="34125740" w14:textId="77777777" w:rsidTr="00EB6BC1">
        <w:trPr>
          <w:jc w:val="center"/>
        </w:trPr>
        <w:tc>
          <w:tcPr>
            <w:tcW w:w="7650" w:type="dxa"/>
            <w:vAlign w:val="center"/>
          </w:tcPr>
          <w:p w14:paraId="1C992D63" w14:textId="3302148F" w:rsidR="001066DA" w:rsidRDefault="001066DA" w:rsidP="001066DA">
            <w:pPr>
              <w:rPr>
                <w:rFonts w:ascii="Tahoma" w:hAnsi="Tahoma" w:cs="Tahoma"/>
              </w:rPr>
            </w:pPr>
            <w:r>
              <w:rPr>
                <w:rFonts w:ascii="Tahoma" w:hAnsi="Tahoma" w:cs="Tahoma"/>
              </w:rPr>
              <w:t>Извещатель пожарный тепловой</w:t>
            </w:r>
          </w:p>
        </w:tc>
        <w:tc>
          <w:tcPr>
            <w:tcW w:w="2551" w:type="dxa"/>
            <w:vAlign w:val="center"/>
          </w:tcPr>
          <w:p w14:paraId="3B6EEA9C" w14:textId="71DB759B" w:rsidR="001066DA" w:rsidRDefault="001066DA" w:rsidP="001066DA">
            <w:pPr>
              <w:jc w:val="center"/>
              <w:rPr>
                <w:rFonts w:ascii="Tahoma" w:hAnsi="Tahoma" w:cs="Tahoma"/>
              </w:rPr>
            </w:pPr>
            <w:r>
              <w:rPr>
                <w:rFonts w:ascii="Tahoma" w:hAnsi="Tahoma" w:cs="Tahoma"/>
              </w:rPr>
              <w:t>ИП 114-5-2А</w:t>
            </w:r>
          </w:p>
        </w:tc>
      </w:tr>
      <w:tr w:rsidR="001066DA" w14:paraId="329C6127" w14:textId="77777777" w:rsidTr="00EB6BC1">
        <w:trPr>
          <w:jc w:val="center"/>
        </w:trPr>
        <w:tc>
          <w:tcPr>
            <w:tcW w:w="7650" w:type="dxa"/>
            <w:vAlign w:val="center"/>
          </w:tcPr>
          <w:p w14:paraId="70731648" w14:textId="0B3BBC57" w:rsidR="001066DA" w:rsidRDefault="001066DA" w:rsidP="001066DA">
            <w:pPr>
              <w:rPr>
                <w:rFonts w:ascii="Tahoma" w:hAnsi="Tahoma" w:cs="Tahoma"/>
              </w:rPr>
            </w:pPr>
            <w:r>
              <w:rPr>
                <w:rFonts w:ascii="Tahoma" w:hAnsi="Tahoma" w:cs="Tahoma"/>
              </w:rPr>
              <w:t>Извещатель пожарный ручной</w:t>
            </w:r>
          </w:p>
        </w:tc>
        <w:tc>
          <w:tcPr>
            <w:tcW w:w="2551" w:type="dxa"/>
            <w:vAlign w:val="center"/>
          </w:tcPr>
          <w:p w14:paraId="0A2AAA8A" w14:textId="0DB500FE" w:rsidR="001066DA" w:rsidRDefault="001066DA" w:rsidP="001066DA">
            <w:pPr>
              <w:jc w:val="center"/>
              <w:rPr>
                <w:rFonts w:ascii="Tahoma" w:hAnsi="Tahoma" w:cs="Tahoma"/>
              </w:rPr>
            </w:pPr>
            <w:r>
              <w:rPr>
                <w:rFonts w:ascii="Tahoma" w:hAnsi="Tahoma" w:cs="Tahoma"/>
              </w:rPr>
              <w:t>ИПР-513-3А</w:t>
            </w:r>
          </w:p>
        </w:tc>
      </w:tr>
      <w:tr w:rsidR="001066DA" w14:paraId="618A7E6D" w14:textId="77777777" w:rsidTr="00EB6BC1">
        <w:trPr>
          <w:jc w:val="center"/>
        </w:trPr>
        <w:tc>
          <w:tcPr>
            <w:tcW w:w="7650" w:type="dxa"/>
            <w:vAlign w:val="center"/>
          </w:tcPr>
          <w:p w14:paraId="155FD1F4" w14:textId="73F3CA44" w:rsidR="001066DA" w:rsidRDefault="001066DA" w:rsidP="001066DA">
            <w:pPr>
              <w:rPr>
                <w:rFonts w:ascii="Tahoma" w:hAnsi="Tahoma" w:cs="Tahoma"/>
              </w:rPr>
            </w:pPr>
            <w:r>
              <w:rPr>
                <w:rFonts w:ascii="Tahoma" w:hAnsi="Tahoma" w:cs="Tahoma"/>
              </w:rPr>
              <w:t>Извещатель пожарный ручной</w:t>
            </w:r>
          </w:p>
        </w:tc>
        <w:tc>
          <w:tcPr>
            <w:tcW w:w="2551" w:type="dxa"/>
            <w:vAlign w:val="center"/>
          </w:tcPr>
          <w:p w14:paraId="1806346A" w14:textId="6AA3832B" w:rsidR="001066DA" w:rsidRDefault="001066DA" w:rsidP="001066DA">
            <w:pPr>
              <w:jc w:val="center"/>
              <w:rPr>
                <w:rFonts w:ascii="Tahoma" w:hAnsi="Tahoma" w:cs="Tahoma"/>
              </w:rPr>
            </w:pPr>
            <w:r>
              <w:rPr>
                <w:rFonts w:ascii="Tahoma" w:hAnsi="Tahoma" w:cs="Tahoma"/>
              </w:rPr>
              <w:t>ИПР-513-10</w:t>
            </w:r>
          </w:p>
        </w:tc>
      </w:tr>
      <w:tr w:rsidR="001066DA" w14:paraId="7B2D60B7" w14:textId="77777777" w:rsidTr="00EB6BC1">
        <w:trPr>
          <w:jc w:val="center"/>
        </w:trPr>
        <w:tc>
          <w:tcPr>
            <w:tcW w:w="7650" w:type="dxa"/>
            <w:vAlign w:val="center"/>
          </w:tcPr>
          <w:p w14:paraId="550A2B83" w14:textId="2B0D6C39" w:rsidR="001066DA" w:rsidRDefault="001066DA" w:rsidP="001066DA">
            <w:pPr>
              <w:rPr>
                <w:rFonts w:ascii="Tahoma" w:hAnsi="Tahoma" w:cs="Tahoma"/>
              </w:rPr>
            </w:pPr>
            <w:r>
              <w:rPr>
                <w:rFonts w:ascii="Tahoma" w:hAnsi="Tahoma" w:cs="Tahoma"/>
              </w:rPr>
              <w:t>Извещатель охранный магнитоконтактный</w:t>
            </w:r>
          </w:p>
        </w:tc>
        <w:tc>
          <w:tcPr>
            <w:tcW w:w="2551" w:type="dxa"/>
            <w:vAlign w:val="center"/>
          </w:tcPr>
          <w:p w14:paraId="02342B11" w14:textId="3CFD8FB0" w:rsidR="001066DA" w:rsidRDefault="001066DA" w:rsidP="001066DA">
            <w:pPr>
              <w:jc w:val="center"/>
              <w:rPr>
                <w:rFonts w:ascii="Tahoma" w:hAnsi="Tahoma" w:cs="Tahoma"/>
              </w:rPr>
            </w:pPr>
            <w:r>
              <w:rPr>
                <w:rFonts w:ascii="Tahoma" w:hAnsi="Tahoma" w:cs="Tahoma"/>
              </w:rPr>
              <w:t>ИО 102-20П</w:t>
            </w:r>
          </w:p>
        </w:tc>
      </w:tr>
      <w:tr w:rsidR="001066DA" w14:paraId="424FDDCA" w14:textId="77777777" w:rsidTr="00EB6BC1">
        <w:trPr>
          <w:jc w:val="center"/>
        </w:trPr>
        <w:tc>
          <w:tcPr>
            <w:tcW w:w="7650" w:type="dxa"/>
            <w:vAlign w:val="center"/>
          </w:tcPr>
          <w:p w14:paraId="2440A950" w14:textId="667E29A1" w:rsidR="001066DA" w:rsidRDefault="001066DA" w:rsidP="001066DA">
            <w:pPr>
              <w:rPr>
                <w:rFonts w:ascii="Tahoma" w:hAnsi="Tahoma" w:cs="Tahoma"/>
              </w:rPr>
            </w:pPr>
            <w:r>
              <w:rPr>
                <w:rFonts w:ascii="Tahoma" w:hAnsi="Tahoma" w:cs="Tahoma"/>
              </w:rPr>
              <w:t xml:space="preserve">Модуль порошкового пожаротушения </w:t>
            </w:r>
          </w:p>
        </w:tc>
        <w:tc>
          <w:tcPr>
            <w:tcW w:w="2551" w:type="dxa"/>
            <w:vAlign w:val="center"/>
          </w:tcPr>
          <w:p w14:paraId="110FE566" w14:textId="77777777" w:rsidR="001066DA" w:rsidRDefault="001066DA" w:rsidP="001066DA">
            <w:pPr>
              <w:jc w:val="center"/>
              <w:rPr>
                <w:rFonts w:ascii="Tahoma" w:hAnsi="Tahoma" w:cs="Tahoma"/>
              </w:rPr>
            </w:pPr>
            <w:r>
              <w:rPr>
                <w:rFonts w:ascii="Tahoma" w:hAnsi="Tahoma" w:cs="Tahoma"/>
              </w:rPr>
              <w:t xml:space="preserve">МПП(р)-2,5(2С)-И-ГЭ-УХЛ3.1 </w:t>
            </w:r>
          </w:p>
          <w:p w14:paraId="5FAC2DD0" w14:textId="29E040B7" w:rsidR="001066DA" w:rsidRDefault="001066DA" w:rsidP="001066DA">
            <w:pPr>
              <w:jc w:val="center"/>
              <w:rPr>
                <w:rFonts w:ascii="Tahoma" w:hAnsi="Tahoma" w:cs="Tahoma"/>
              </w:rPr>
            </w:pPr>
            <w:r>
              <w:rPr>
                <w:rFonts w:ascii="Tahoma" w:hAnsi="Tahoma" w:cs="Tahoma"/>
              </w:rPr>
              <w:t>«Буран-2.5С»</w:t>
            </w:r>
          </w:p>
        </w:tc>
      </w:tr>
      <w:tr w:rsidR="001066DA" w14:paraId="563C9038" w14:textId="77777777" w:rsidTr="00EB6BC1">
        <w:trPr>
          <w:jc w:val="center"/>
        </w:trPr>
        <w:tc>
          <w:tcPr>
            <w:tcW w:w="7650" w:type="dxa"/>
            <w:vAlign w:val="center"/>
          </w:tcPr>
          <w:p w14:paraId="54524196" w14:textId="1B1F6AF9" w:rsidR="001066DA" w:rsidRDefault="001066DA" w:rsidP="001066DA">
            <w:pPr>
              <w:rPr>
                <w:rFonts w:ascii="Tahoma" w:hAnsi="Tahoma" w:cs="Tahoma"/>
              </w:rPr>
            </w:pPr>
            <w:r>
              <w:rPr>
                <w:rFonts w:ascii="Tahoma" w:hAnsi="Tahoma" w:cs="Tahoma"/>
              </w:rPr>
              <w:t xml:space="preserve">Оповещатель звуковой </w:t>
            </w:r>
          </w:p>
        </w:tc>
        <w:tc>
          <w:tcPr>
            <w:tcW w:w="2551" w:type="dxa"/>
            <w:vAlign w:val="center"/>
          </w:tcPr>
          <w:p w14:paraId="72AAEE7B" w14:textId="1F5798AB" w:rsidR="001066DA" w:rsidRDefault="001066DA" w:rsidP="001066DA">
            <w:pPr>
              <w:jc w:val="center"/>
              <w:rPr>
                <w:rFonts w:ascii="Tahoma" w:hAnsi="Tahoma" w:cs="Tahoma"/>
              </w:rPr>
            </w:pPr>
            <w:r>
              <w:rPr>
                <w:rFonts w:ascii="Tahoma" w:hAnsi="Tahoma" w:cs="Tahoma"/>
              </w:rPr>
              <w:t>Маяк-24-3М</w:t>
            </w:r>
          </w:p>
        </w:tc>
      </w:tr>
      <w:tr w:rsidR="001066DA" w14:paraId="4EEF73B0" w14:textId="77777777" w:rsidTr="00EB6BC1">
        <w:trPr>
          <w:jc w:val="center"/>
        </w:trPr>
        <w:tc>
          <w:tcPr>
            <w:tcW w:w="7650" w:type="dxa"/>
            <w:vAlign w:val="center"/>
          </w:tcPr>
          <w:p w14:paraId="19F687EE" w14:textId="7E889329" w:rsidR="001066DA" w:rsidRDefault="001066DA" w:rsidP="001066DA">
            <w:pPr>
              <w:rPr>
                <w:rFonts w:ascii="Tahoma" w:hAnsi="Tahoma" w:cs="Tahoma"/>
              </w:rPr>
            </w:pPr>
            <w:r>
              <w:rPr>
                <w:rFonts w:ascii="Tahoma" w:hAnsi="Tahoma" w:cs="Tahoma"/>
              </w:rPr>
              <w:t xml:space="preserve">Оповещатель звуковой </w:t>
            </w:r>
          </w:p>
        </w:tc>
        <w:tc>
          <w:tcPr>
            <w:tcW w:w="2551" w:type="dxa"/>
            <w:vAlign w:val="center"/>
          </w:tcPr>
          <w:p w14:paraId="21C9845D" w14:textId="58829131" w:rsidR="001066DA" w:rsidRDefault="001066DA" w:rsidP="001066DA">
            <w:pPr>
              <w:jc w:val="center"/>
              <w:rPr>
                <w:rFonts w:ascii="Tahoma" w:hAnsi="Tahoma" w:cs="Tahoma"/>
              </w:rPr>
            </w:pPr>
            <w:r>
              <w:rPr>
                <w:rFonts w:ascii="Tahoma" w:hAnsi="Tahoma" w:cs="Tahoma"/>
              </w:rPr>
              <w:t>Флейта-12В</w:t>
            </w:r>
          </w:p>
        </w:tc>
      </w:tr>
      <w:tr w:rsidR="001066DA" w14:paraId="0DC81957" w14:textId="77777777" w:rsidTr="00EB6BC1">
        <w:trPr>
          <w:jc w:val="center"/>
        </w:trPr>
        <w:tc>
          <w:tcPr>
            <w:tcW w:w="7650" w:type="dxa"/>
            <w:vAlign w:val="center"/>
          </w:tcPr>
          <w:p w14:paraId="2CCD4BA4" w14:textId="2408E409" w:rsidR="001066DA" w:rsidRDefault="001066DA" w:rsidP="001066DA">
            <w:pPr>
              <w:rPr>
                <w:rFonts w:ascii="Tahoma" w:hAnsi="Tahoma" w:cs="Tahoma"/>
              </w:rPr>
            </w:pPr>
            <w:r>
              <w:rPr>
                <w:rFonts w:ascii="Tahoma" w:hAnsi="Tahoma" w:cs="Tahoma"/>
              </w:rPr>
              <w:t>Световой оповещатель с надписью: «Автоматика отключена»</w:t>
            </w:r>
          </w:p>
        </w:tc>
        <w:tc>
          <w:tcPr>
            <w:tcW w:w="2551" w:type="dxa"/>
            <w:vAlign w:val="center"/>
          </w:tcPr>
          <w:p w14:paraId="5ADB8CCC" w14:textId="042101F1" w:rsidR="001066DA" w:rsidRDefault="001066DA" w:rsidP="001066DA">
            <w:pPr>
              <w:jc w:val="center"/>
              <w:rPr>
                <w:rFonts w:ascii="Tahoma" w:hAnsi="Tahoma" w:cs="Tahoma"/>
              </w:rPr>
            </w:pPr>
            <w:r>
              <w:rPr>
                <w:rFonts w:ascii="Tahoma" w:hAnsi="Tahoma" w:cs="Tahoma"/>
              </w:rPr>
              <w:t>Молния-24</w:t>
            </w:r>
          </w:p>
        </w:tc>
      </w:tr>
      <w:tr w:rsidR="001066DA" w14:paraId="4796441A" w14:textId="77777777" w:rsidTr="00EB6BC1">
        <w:trPr>
          <w:jc w:val="center"/>
        </w:trPr>
        <w:tc>
          <w:tcPr>
            <w:tcW w:w="7650" w:type="dxa"/>
            <w:vAlign w:val="center"/>
          </w:tcPr>
          <w:p w14:paraId="6D023DF2" w14:textId="281B6C3C" w:rsidR="001066DA" w:rsidRDefault="001066DA" w:rsidP="001066DA">
            <w:pPr>
              <w:rPr>
                <w:rFonts w:ascii="Tahoma" w:hAnsi="Tahoma" w:cs="Tahoma"/>
              </w:rPr>
            </w:pPr>
            <w:r>
              <w:rPr>
                <w:rFonts w:ascii="Tahoma" w:hAnsi="Tahoma" w:cs="Tahoma"/>
              </w:rPr>
              <w:t>Световой оповещатель с надписью: «Порошок уходи»</w:t>
            </w:r>
          </w:p>
        </w:tc>
        <w:tc>
          <w:tcPr>
            <w:tcW w:w="2551" w:type="dxa"/>
            <w:vAlign w:val="center"/>
          </w:tcPr>
          <w:p w14:paraId="0A0F53B8" w14:textId="3F1409AC" w:rsidR="001066DA" w:rsidRDefault="001066DA" w:rsidP="001066DA">
            <w:pPr>
              <w:jc w:val="center"/>
              <w:rPr>
                <w:rFonts w:ascii="Tahoma" w:hAnsi="Tahoma" w:cs="Tahoma"/>
              </w:rPr>
            </w:pPr>
            <w:r>
              <w:rPr>
                <w:rFonts w:ascii="Tahoma" w:hAnsi="Tahoma" w:cs="Tahoma"/>
              </w:rPr>
              <w:t>Молния-24</w:t>
            </w:r>
          </w:p>
        </w:tc>
      </w:tr>
      <w:tr w:rsidR="001066DA" w14:paraId="414F6876" w14:textId="77777777" w:rsidTr="00EB6BC1">
        <w:trPr>
          <w:jc w:val="center"/>
        </w:trPr>
        <w:tc>
          <w:tcPr>
            <w:tcW w:w="7650" w:type="dxa"/>
            <w:vAlign w:val="center"/>
          </w:tcPr>
          <w:p w14:paraId="62056649" w14:textId="7EC3D715" w:rsidR="001066DA" w:rsidRDefault="001066DA" w:rsidP="001066DA">
            <w:pPr>
              <w:rPr>
                <w:rFonts w:ascii="Tahoma" w:hAnsi="Tahoma" w:cs="Tahoma"/>
              </w:rPr>
            </w:pPr>
            <w:r>
              <w:rPr>
                <w:rFonts w:ascii="Tahoma" w:hAnsi="Tahoma" w:cs="Tahoma"/>
              </w:rPr>
              <w:t>Световой оповещатель с надписью: «Порошок не входи»</w:t>
            </w:r>
          </w:p>
        </w:tc>
        <w:tc>
          <w:tcPr>
            <w:tcW w:w="2551" w:type="dxa"/>
            <w:vAlign w:val="center"/>
          </w:tcPr>
          <w:p w14:paraId="0431E925" w14:textId="3A1F4B66" w:rsidR="001066DA" w:rsidRDefault="001066DA" w:rsidP="001066DA">
            <w:pPr>
              <w:jc w:val="center"/>
              <w:rPr>
                <w:rFonts w:ascii="Tahoma" w:hAnsi="Tahoma" w:cs="Tahoma"/>
              </w:rPr>
            </w:pPr>
            <w:r>
              <w:rPr>
                <w:rFonts w:ascii="Tahoma" w:hAnsi="Tahoma" w:cs="Tahoma"/>
              </w:rPr>
              <w:t>Молния-24</w:t>
            </w:r>
          </w:p>
        </w:tc>
      </w:tr>
      <w:tr w:rsidR="001066DA" w14:paraId="20559625" w14:textId="77777777" w:rsidTr="00EB6BC1">
        <w:trPr>
          <w:jc w:val="center"/>
        </w:trPr>
        <w:tc>
          <w:tcPr>
            <w:tcW w:w="7650" w:type="dxa"/>
            <w:vAlign w:val="center"/>
          </w:tcPr>
          <w:p w14:paraId="3475D933" w14:textId="5D9C4AD0" w:rsidR="001066DA" w:rsidRDefault="001066DA" w:rsidP="001066DA">
            <w:pPr>
              <w:rPr>
                <w:rFonts w:ascii="Tahoma" w:hAnsi="Tahoma" w:cs="Tahoma"/>
              </w:rPr>
            </w:pPr>
            <w:r>
              <w:rPr>
                <w:rFonts w:ascii="Tahoma" w:hAnsi="Tahoma" w:cs="Tahoma"/>
              </w:rPr>
              <w:t>Световой оповещатель – табло «Выход»</w:t>
            </w:r>
          </w:p>
        </w:tc>
        <w:tc>
          <w:tcPr>
            <w:tcW w:w="2551" w:type="dxa"/>
            <w:vAlign w:val="center"/>
          </w:tcPr>
          <w:p w14:paraId="281A558B" w14:textId="4FEF07B2" w:rsidR="001066DA" w:rsidRDefault="001066DA" w:rsidP="001066DA">
            <w:pPr>
              <w:jc w:val="center"/>
              <w:rPr>
                <w:rFonts w:ascii="Tahoma" w:hAnsi="Tahoma" w:cs="Tahoma"/>
              </w:rPr>
            </w:pPr>
            <w:r>
              <w:rPr>
                <w:rFonts w:ascii="Tahoma" w:hAnsi="Tahoma" w:cs="Tahoma"/>
              </w:rPr>
              <w:t>Молния-12</w:t>
            </w:r>
          </w:p>
        </w:tc>
      </w:tr>
      <w:tr w:rsidR="001066DA" w14:paraId="68E1FA0A" w14:textId="77777777" w:rsidTr="00EB6BC1">
        <w:trPr>
          <w:jc w:val="center"/>
        </w:trPr>
        <w:tc>
          <w:tcPr>
            <w:tcW w:w="7650" w:type="dxa"/>
            <w:vAlign w:val="center"/>
          </w:tcPr>
          <w:p w14:paraId="1D448A9F" w14:textId="2007145A" w:rsidR="001066DA" w:rsidRDefault="001066DA" w:rsidP="001066DA">
            <w:pPr>
              <w:rPr>
                <w:rFonts w:ascii="Tahoma" w:hAnsi="Tahoma" w:cs="Tahoma"/>
              </w:rPr>
            </w:pPr>
            <w:r>
              <w:rPr>
                <w:rFonts w:ascii="Tahoma" w:hAnsi="Tahoma" w:cs="Tahoma"/>
              </w:rPr>
              <w:t>Световой оповещатель – табло «Направление движения»</w:t>
            </w:r>
          </w:p>
        </w:tc>
        <w:tc>
          <w:tcPr>
            <w:tcW w:w="2551" w:type="dxa"/>
            <w:vAlign w:val="center"/>
          </w:tcPr>
          <w:p w14:paraId="6986C329" w14:textId="4AA48E9F" w:rsidR="001066DA" w:rsidRDefault="001066DA" w:rsidP="001066DA">
            <w:pPr>
              <w:jc w:val="center"/>
              <w:rPr>
                <w:rFonts w:ascii="Tahoma" w:hAnsi="Tahoma" w:cs="Tahoma"/>
              </w:rPr>
            </w:pPr>
            <w:r>
              <w:rPr>
                <w:rFonts w:ascii="Tahoma" w:hAnsi="Tahoma" w:cs="Tahoma"/>
              </w:rPr>
              <w:t>Молния-12</w:t>
            </w:r>
          </w:p>
        </w:tc>
      </w:tr>
      <w:tr w:rsidR="001066DA" w14:paraId="2407395F" w14:textId="77777777" w:rsidTr="00EB6BC1">
        <w:trPr>
          <w:jc w:val="center"/>
        </w:trPr>
        <w:tc>
          <w:tcPr>
            <w:tcW w:w="7650" w:type="dxa"/>
            <w:vAlign w:val="center"/>
          </w:tcPr>
          <w:p w14:paraId="7D00D22F" w14:textId="26004002" w:rsidR="001066DA" w:rsidRDefault="001066DA" w:rsidP="001066DA">
            <w:pPr>
              <w:rPr>
                <w:rFonts w:ascii="Tahoma" w:hAnsi="Tahoma" w:cs="Tahoma"/>
              </w:rPr>
            </w:pPr>
            <w:r>
              <w:rPr>
                <w:rFonts w:ascii="Tahoma" w:hAnsi="Tahoma" w:cs="Tahoma"/>
              </w:rPr>
              <w:t>Световой оповещатель – табло «Выход»</w:t>
            </w:r>
          </w:p>
        </w:tc>
        <w:tc>
          <w:tcPr>
            <w:tcW w:w="2551" w:type="dxa"/>
            <w:vAlign w:val="center"/>
          </w:tcPr>
          <w:p w14:paraId="238C5128" w14:textId="72A442D2" w:rsidR="001066DA" w:rsidRDefault="001066DA" w:rsidP="001066DA">
            <w:pPr>
              <w:jc w:val="center"/>
              <w:rPr>
                <w:rFonts w:ascii="Tahoma" w:hAnsi="Tahoma" w:cs="Tahoma"/>
              </w:rPr>
            </w:pPr>
            <w:r>
              <w:rPr>
                <w:rFonts w:ascii="Tahoma" w:hAnsi="Tahoma" w:cs="Tahoma"/>
                <w:lang w:val="en-US"/>
              </w:rPr>
              <w:t>KRISTALL TL-12B</w:t>
            </w:r>
          </w:p>
        </w:tc>
      </w:tr>
      <w:tr w:rsidR="001066DA" w14:paraId="06068610" w14:textId="77777777" w:rsidTr="00EB6BC1">
        <w:trPr>
          <w:jc w:val="center"/>
        </w:trPr>
        <w:tc>
          <w:tcPr>
            <w:tcW w:w="7650" w:type="dxa"/>
            <w:vAlign w:val="center"/>
          </w:tcPr>
          <w:p w14:paraId="15F1A9F8" w14:textId="6CF486FF" w:rsidR="001066DA" w:rsidRDefault="001066DA" w:rsidP="001066DA">
            <w:pPr>
              <w:rPr>
                <w:rFonts w:ascii="Tahoma" w:hAnsi="Tahoma" w:cs="Tahoma"/>
              </w:rPr>
            </w:pPr>
            <w:r>
              <w:rPr>
                <w:rFonts w:ascii="Tahoma" w:hAnsi="Tahoma" w:cs="Tahoma"/>
              </w:rPr>
              <w:t>Оповещатель комбинированный свето-звуковой</w:t>
            </w:r>
          </w:p>
        </w:tc>
        <w:tc>
          <w:tcPr>
            <w:tcW w:w="2551" w:type="dxa"/>
            <w:vAlign w:val="center"/>
          </w:tcPr>
          <w:p w14:paraId="73123C93" w14:textId="7BEBE31D" w:rsidR="001066DA" w:rsidRDefault="001066DA" w:rsidP="001066DA">
            <w:pPr>
              <w:jc w:val="center"/>
              <w:rPr>
                <w:rFonts w:ascii="Tahoma" w:hAnsi="Tahoma" w:cs="Tahoma"/>
              </w:rPr>
            </w:pPr>
            <w:r>
              <w:rPr>
                <w:rFonts w:ascii="Tahoma" w:hAnsi="Tahoma" w:cs="Tahoma"/>
              </w:rPr>
              <w:t>Маяк-12К</w:t>
            </w:r>
          </w:p>
        </w:tc>
      </w:tr>
      <w:tr w:rsidR="001066DA" w14:paraId="2E71EC5E" w14:textId="77777777" w:rsidTr="00EB6BC1">
        <w:trPr>
          <w:jc w:val="center"/>
        </w:trPr>
        <w:tc>
          <w:tcPr>
            <w:tcW w:w="7650" w:type="dxa"/>
            <w:vAlign w:val="center"/>
          </w:tcPr>
          <w:p w14:paraId="01534CCE" w14:textId="2374C0C1" w:rsidR="001066DA" w:rsidRDefault="001066DA" w:rsidP="001066DA">
            <w:pPr>
              <w:rPr>
                <w:rFonts w:ascii="Tahoma" w:hAnsi="Tahoma" w:cs="Tahoma"/>
              </w:rPr>
            </w:pPr>
            <w:r>
              <w:rPr>
                <w:rFonts w:ascii="Tahoma" w:hAnsi="Tahoma" w:cs="Tahoma"/>
              </w:rPr>
              <w:t>Блок защитный сетевой</w:t>
            </w:r>
          </w:p>
        </w:tc>
        <w:tc>
          <w:tcPr>
            <w:tcW w:w="2551" w:type="dxa"/>
            <w:vAlign w:val="center"/>
          </w:tcPr>
          <w:p w14:paraId="73B629E3" w14:textId="51137145" w:rsidR="001066DA" w:rsidRDefault="001066DA" w:rsidP="001066DA">
            <w:pPr>
              <w:jc w:val="center"/>
              <w:rPr>
                <w:rFonts w:ascii="Tahoma" w:hAnsi="Tahoma" w:cs="Tahoma"/>
              </w:rPr>
            </w:pPr>
            <w:r>
              <w:rPr>
                <w:rFonts w:ascii="Tahoma" w:hAnsi="Tahoma" w:cs="Tahoma"/>
              </w:rPr>
              <w:t>БЗС</w:t>
            </w:r>
          </w:p>
        </w:tc>
      </w:tr>
      <w:tr w:rsidR="001066DA" w14:paraId="01D231AD" w14:textId="77777777" w:rsidTr="00EB6BC1">
        <w:trPr>
          <w:jc w:val="center"/>
        </w:trPr>
        <w:tc>
          <w:tcPr>
            <w:tcW w:w="7650" w:type="dxa"/>
            <w:vAlign w:val="center"/>
          </w:tcPr>
          <w:p w14:paraId="0DCE23E1" w14:textId="71ED5701" w:rsidR="001066DA" w:rsidRDefault="001066DA" w:rsidP="001066DA">
            <w:pPr>
              <w:rPr>
                <w:rFonts w:ascii="Tahoma" w:hAnsi="Tahoma" w:cs="Tahoma"/>
              </w:rPr>
            </w:pPr>
            <w:r>
              <w:rPr>
                <w:rFonts w:ascii="Tahoma" w:hAnsi="Tahoma" w:cs="Tahoma"/>
              </w:rPr>
              <w:t>Блок защиты линии</w:t>
            </w:r>
          </w:p>
        </w:tc>
        <w:tc>
          <w:tcPr>
            <w:tcW w:w="2551" w:type="dxa"/>
            <w:vAlign w:val="center"/>
          </w:tcPr>
          <w:p w14:paraId="38431D92" w14:textId="392FB3A1" w:rsidR="001066DA" w:rsidRDefault="001066DA" w:rsidP="001066DA">
            <w:pPr>
              <w:jc w:val="center"/>
              <w:rPr>
                <w:rFonts w:ascii="Tahoma" w:hAnsi="Tahoma" w:cs="Tahoma"/>
              </w:rPr>
            </w:pPr>
            <w:r>
              <w:rPr>
                <w:rFonts w:ascii="Tahoma" w:hAnsi="Tahoma" w:cs="Tahoma"/>
              </w:rPr>
              <w:t>БЗЛ</w:t>
            </w:r>
          </w:p>
        </w:tc>
      </w:tr>
      <w:tr w:rsidR="001066DA" w14:paraId="5AA9C77C" w14:textId="77777777" w:rsidTr="00EB6BC1">
        <w:trPr>
          <w:jc w:val="center"/>
        </w:trPr>
        <w:tc>
          <w:tcPr>
            <w:tcW w:w="7650" w:type="dxa"/>
            <w:vAlign w:val="center"/>
          </w:tcPr>
          <w:p w14:paraId="5DFD0735" w14:textId="760B0179" w:rsidR="001066DA" w:rsidRDefault="001066DA" w:rsidP="001066DA">
            <w:pPr>
              <w:rPr>
                <w:rFonts w:ascii="Tahoma" w:hAnsi="Tahoma" w:cs="Tahoma"/>
              </w:rPr>
            </w:pPr>
            <w:r>
              <w:rPr>
                <w:rFonts w:ascii="Tahoma" w:hAnsi="Tahoma" w:cs="Tahoma"/>
              </w:rPr>
              <w:t>Батарея аккумуляторная 18Ач, 12В</w:t>
            </w:r>
          </w:p>
        </w:tc>
        <w:tc>
          <w:tcPr>
            <w:tcW w:w="2551" w:type="dxa"/>
            <w:vAlign w:val="center"/>
          </w:tcPr>
          <w:p w14:paraId="4F0A569E" w14:textId="77777777" w:rsidR="001066DA" w:rsidRDefault="001066DA" w:rsidP="001066DA">
            <w:pPr>
              <w:jc w:val="center"/>
              <w:rPr>
                <w:rFonts w:ascii="Tahoma" w:hAnsi="Tahoma" w:cs="Tahoma"/>
              </w:rPr>
            </w:pPr>
          </w:p>
        </w:tc>
      </w:tr>
      <w:tr w:rsidR="001066DA" w14:paraId="13A3361D" w14:textId="77777777" w:rsidTr="00EB6BC1">
        <w:trPr>
          <w:jc w:val="center"/>
        </w:trPr>
        <w:tc>
          <w:tcPr>
            <w:tcW w:w="7650" w:type="dxa"/>
            <w:vAlign w:val="center"/>
          </w:tcPr>
          <w:p w14:paraId="67E45534" w14:textId="1F4484EE" w:rsidR="001066DA" w:rsidRDefault="001066DA" w:rsidP="001066DA">
            <w:pPr>
              <w:rPr>
                <w:rFonts w:ascii="Tahoma" w:hAnsi="Tahoma" w:cs="Tahoma"/>
              </w:rPr>
            </w:pPr>
            <w:r>
              <w:rPr>
                <w:rFonts w:ascii="Tahoma" w:hAnsi="Tahoma" w:cs="Tahoma"/>
              </w:rPr>
              <w:t>Батарея аккумуляторная 7Ач, 12В</w:t>
            </w:r>
          </w:p>
        </w:tc>
        <w:tc>
          <w:tcPr>
            <w:tcW w:w="2551" w:type="dxa"/>
            <w:vAlign w:val="center"/>
          </w:tcPr>
          <w:p w14:paraId="3DA59072" w14:textId="77777777" w:rsidR="001066DA" w:rsidRDefault="001066DA" w:rsidP="001066DA">
            <w:pPr>
              <w:jc w:val="center"/>
              <w:rPr>
                <w:rFonts w:ascii="Tahoma" w:hAnsi="Tahoma" w:cs="Tahoma"/>
              </w:rPr>
            </w:pPr>
          </w:p>
        </w:tc>
      </w:tr>
      <w:tr w:rsidR="007C1C2B" w14:paraId="73358202" w14:textId="77777777" w:rsidTr="00EB6BC1">
        <w:trPr>
          <w:jc w:val="center"/>
        </w:trPr>
        <w:tc>
          <w:tcPr>
            <w:tcW w:w="7650" w:type="dxa"/>
            <w:vAlign w:val="center"/>
          </w:tcPr>
          <w:p w14:paraId="48A49F12" w14:textId="771BD813" w:rsidR="007C1C2B" w:rsidRDefault="007C1C2B" w:rsidP="007C1C2B">
            <w:pPr>
              <w:rPr>
                <w:rFonts w:ascii="Tahoma" w:hAnsi="Tahoma" w:cs="Tahoma"/>
              </w:rPr>
            </w:pPr>
            <w:r>
              <w:rPr>
                <w:rFonts w:ascii="Tahoma" w:hAnsi="Tahoma" w:cs="Tahoma"/>
              </w:rPr>
              <w:t>Батарея аккумуляторная 4,5Ач, 12В</w:t>
            </w:r>
          </w:p>
        </w:tc>
        <w:tc>
          <w:tcPr>
            <w:tcW w:w="2551" w:type="dxa"/>
            <w:vAlign w:val="center"/>
          </w:tcPr>
          <w:p w14:paraId="6E775645" w14:textId="77777777" w:rsidR="007C1C2B" w:rsidRDefault="007C1C2B" w:rsidP="007C1C2B">
            <w:pPr>
              <w:jc w:val="center"/>
              <w:rPr>
                <w:rFonts w:ascii="Tahoma" w:hAnsi="Tahoma" w:cs="Tahoma"/>
              </w:rPr>
            </w:pPr>
          </w:p>
        </w:tc>
      </w:tr>
      <w:tr w:rsidR="007C1C2B" w14:paraId="0A37ED0D" w14:textId="77777777" w:rsidTr="00EB6BC1">
        <w:trPr>
          <w:jc w:val="center"/>
        </w:trPr>
        <w:tc>
          <w:tcPr>
            <w:tcW w:w="7650" w:type="dxa"/>
            <w:vAlign w:val="center"/>
          </w:tcPr>
          <w:p w14:paraId="0B5F3036" w14:textId="22AC6F9C" w:rsidR="007C1C2B" w:rsidRDefault="007C1C2B" w:rsidP="007C1C2B">
            <w:pPr>
              <w:rPr>
                <w:rFonts w:ascii="Tahoma" w:hAnsi="Tahoma" w:cs="Tahoma"/>
              </w:rPr>
            </w:pPr>
            <w:r>
              <w:rPr>
                <w:rFonts w:ascii="Tahoma" w:hAnsi="Tahoma" w:cs="Tahoma"/>
              </w:rPr>
              <w:t>Выключатель автоматический, 6А</w:t>
            </w:r>
          </w:p>
        </w:tc>
        <w:tc>
          <w:tcPr>
            <w:tcW w:w="2551" w:type="dxa"/>
            <w:vAlign w:val="center"/>
          </w:tcPr>
          <w:p w14:paraId="5DC92FB4" w14:textId="77777777" w:rsidR="007C1C2B" w:rsidRDefault="007C1C2B" w:rsidP="007C1C2B">
            <w:pPr>
              <w:jc w:val="center"/>
              <w:rPr>
                <w:rFonts w:ascii="Tahoma" w:hAnsi="Tahoma" w:cs="Tahoma"/>
              </w:rPr>
            </w:pPr>
          </w:p>
        </w:tc>
      </w:tr>
    </w:tbl>
    <w:p w14:paraId="5B11CEC9" w14:textId="77777777" w:rsidR="00504DAA" w:rsidRDefault="00504DAA" w:rsidP="004B492D">
      <w:pPr>
        <w:rPr>
          <w:rFonts w:ascii="Tahoma" w:hAnsi="Tahoma" w:cs="Tahoma"/>
        </w:rPr>
      </w:pPr>
    </w:p>
    <w:p w14:paraId="5536CE7C" w14:textId="77777777" w:rsidR="00504DAA" w:rsidRDefault="00504DAA" w:rsidP="004B492D">
      <w:pPr>
        <w:rPr>
          <w:rFonts w:ascii="Tahoma" w:hAnsi="Tahoma" w:cs="Tahoma"/>
        </w:rPr>
      </w:pPr>
    </w:p>
    <w:p w14:paraId="329C403E" w14:textId="77777777" w:rsidR="00504DAA" w:rsidRDefault="00504DAA" w:rsidP="004B492D">
      <w:pPr>
        <w:rPr>
          <w:rFonts w:ascii="Tahoma" w:hAnsi="Tahoma" w:cs="Tahoma"/>
        </w:rPr>
      </w:pPr>
    </w:p>
    <w:p w14:paraId="2F595228" w14:textId="77777777" w:rsidR="00504DAA" w:rsidRDefault="00504DAA" w:rsidP="004B492D">
      <w:pPr>
        <w:rPr>
          <w:rFonts w:ascii="Tahoma" w:hAnsi="Tahoma" w:cs="Tahoma"/>
        </w:rPr>
      </w:pPr>
    </w:p>
    <w:p w14:paraId="10B194E3" w14:textId="77777777" w:rsidR="00504DAA" w:rsidRDefault="00504DAA" w:rsidP="004B492D">
      <w:pPr>
        <w:rPr>
          <w:rFonts w:ascii="Tahoma" w:hAnsi="Tahoma" w:cs="Tahoma"/>
        </w:rPr>
      </w:pPr>
    </w:p>
    <w:p w14:paraId="07A97F77" w14:textId="77777777" w:rsidR="00504DAA" w:rsidRDefault="00504DAA" w:rsidP="004B492D">
      <w:pPr>
        <w:rPr>
          <w:rFonts w:ascii="Tahoma" w:hAnsi="Tahoma" w:cs="Tahoma"/>
          <w:b/>
          <w:bCs/>
        </w:rPr>
        <w:sectPr w:rsidR="00504DAA" w:rsidSect="001066DA">
          <w:pgSz w:w="11907" w:h="16840" w:code="9"/>
          <w:pgMar w:top="567" w:right="1134" w:bottom="567" w:left="1134" w:header="567" w:footer="567" w:gutter="0"/>
          <w:cols w:space="720"/>
          <w:titlePg/>
          <w:docGrid w:linePitch="326"/>
        </w:sectPr>
      </w:pPr>
    </w:p>
    <w:p w14:paraId="4CD066CF" w14:textId="4D6FB473" w:rsidR="00E42CF9" w:rsidRPr="00FE7CD4" w:rsidRDefault="00E42CF9" w:rsidP="00E42CF9">
      <w:pPr>
        <w:jc w:val="right"/>
        <w:rPr>
          <w:rFonts w:ascii="Tahoma" w:hAnsi="Tahoma" w:cs="Tahoma"/>
          <w:b/>
          <w:bCs/>
        </w:rPr>
      </w:pPr>
      <w:r w:rsidRPr="00FE7CD4">
        <w:rPr>
          <w:rFonts w:ascii="Tahoma" w:hAnsi="Tahoma" w:cs="Tahoma"/>
          <w:b/>
          <w:bCs/>
        </w:rPr>
        <w:lastRenderedPageBreak/>
        <w:t>Приложение № 2 к Техническому заданию</w:t>
      </w:r>
    </w:p>
    <w:p w14:paraId="1C083C67" w14:textId="30BAFF9B" w:rsidR="00FE7CD4" w:rsidRPr="00FE7CD4" w:rsidRDefault="00FE7CD4" w:rsidP="00FE7CD4">
      <w:pPr>
        <w:jc w:val="center"/>
        <w:rPr>
          <w:rFonts w:ascii="Tahoma" w:hAnsi="Tahoma" w:cs="Tahoma"/>
          <w:b/>
        </w:rPr>
      </w:pPr>
      <w:r w:rsidRPr="00FE7CD4">
        <w:rPr>
          <w:rFonts w:ascii="Tahoma" w:hAnsi="Tahoma" w:cs="Tahoma"/>
          <w:b/>
        </w:rPr>
        <w:t>ТРЕБОВАНИЯ</w:t>
      </w:r>
    </w:p>
    <w:p w14:paraId="03020214" w14:textId="0EDB1E82" w:rsidR="00FE7CD4" w:rsidRPr="00FE7CD4" w:rsidRDefault="00FE7CD4" w:rsidP="00FE7CD4">
      <w:pPr>
        <w:jc w:val="center"/>
        <w:rPr>
          <w:rFonts w:ascii="Tahoma" w:hAnsi="Tahoma" w:cs="Tahoma"/>
          <w:b/>
        </w:rPr>
      </w:pPr>
      <w:r w:rsidRPr="00FE7CD4">
        <w:rPr>
          <w:rFonts w:ascii="Tahoma" w:hAnsi="Tahoma" w:cs="Tahoma"/>
          <w:b/>
        </w:rPr>
        <w:t xml:space="preserve">в области ПБ и ОТ для </w:t>
      </w:r>
      <w:r w:rsidR="001D593B">
        <w:rPr>
          <w:rFonts w:ascii="Tahoma" w:hAnsi="Tahoma" w:cs="Tahoma"/>
          <w:b/>
        </w:rPr>
        <w:t>Подрядчика</w:t>
      </w:r>
    </w:p>
    <w:tbl>
      <w:tblPr>
        <w:tblpPr w:leftFromText="180" w:rightFromText="180" w:vertAnchor="text" w:tblpX="-577" w:tblpY="10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939"/>
      </w:tblGrid>
      <w:tr w:rsidR="00FE7CD4" w:rsidRPr="00FE7CD4" w14:paraId="2B5AC267" w14:textId="77777777" w:rsidTr="00E815BD">
        <w:trPr>
          <w:trHeight w:val="1124"/>
        </w:trPr>
        <w:tc>
          <w:tcPr>
            <w:tcW w:w="1026" w:type="pct"/>
            <w:shd w:val="clear" w:color="auto" w:fill="auto"/>
            <w:vAlign w:val="center"/>
          </w:tcPr>
          <w:p w14:paraId="1BFD13B0" w14:textId="77777777" w:rsidR="00FE7CD4" w:rsidRPr="00FE7CD4" w:rsidRDefault="00FE7CD4" w:rsidP="00827B27">
            <w:pPr>
              <w:spacing w:after="0" w:line="240" w:lineRule="auto"/>
              <w:rPr>
                <w:rFonts w:ascii="Tahoma" w:eastAsia="Calibri" w:hAnsi="Tahoma" w:cs="Tahoma"/>
              </w:rPr>
            </w:pPr>
            <w:r w:rsidRPr="00FE7CD4">
              <w:rPr>
                <w:rFonts w:ascii="Tahoma" w:eastAsia="Calibri" w:hAnsi="Tahoma" w:cs="Tahoma"/>
              </w:rPr>
              <w:t>Краткое наименование Предмета закупки</w:t>
            </w:r>
          </w:p>
        </w:tc>
        <w:tc>
          <w:tcPr>
            <w:tcW w:w="3974" w:type="pct"/>
            <w:shd w:val="clear" w:color="auto" w:fill="auto"/>
          </w:tcPr>
          <w:p w14:paraId="3AF02F7E" w14:textId="329C0F05" w:rsidR="00FE7CD4" w:rsidRPr="00827B27" w:rsidRDefault="001D593B" w:rsidP="00827B27">
            <w:pPr>
              <w:jc w:val="both"/>
              <w:rPr>
                <w:rFonts w:ascii="Tahoma" w:hAnsi="Tahoma" w:cs="Tahoma"/>
                <w:bCs/>
              </w:rPr>
            </w:pPr>
            <w:r>
              <w:rPr>
                <w:rFonts w:ascii="Tahoma" w:hAnsi="Tahoma" w:cs="Tahoma"/>
                <w:bCs/>
              </w:rPr>
              <w:t>Замена технических средств</w:t>
            </w:r>
            <w:r w:rsidRPr="005E3770">
              <w:rPr>
                <w:rFonts w:ascii="Tahoma" w:hAnsi="Tahoma" w:cs="Tahoma"/>
                <w:bCs/>
              </w:rPr>
              <w:t xml:space="preserve"> 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w:t>
            </w:r>
            <w:r>
              <w:rPr>
                <w:rFonts w:ascii="Tahoma" w:hAnsi="Tahoma" w:cs="Tahoma"/>
              </w:rPr>
              <w:t>, эксплуатируемых сверх срока службы</w:t>
            </w:r>
            <w:r w:rsidRPr="005E3770">
              <w:rPr>
                <w:rFonts w:ascii="Tahoma" w:hAnsi="Tahoma" w:cs="Tahoma"/>
              </w:rPr>
              <w:t xml:space="preserve"> </w:t>
            </w:r>
            <w:r w:rsidRPr="005E3770">
              <w:rPr>
                <w:rFonts w:ascii="Tahoma" w:hAnsi="Tahoma" w:cs="Tahoma"/>
                <w:bCs/>
              </w:rPr>
              <w:t xml:space="preserve">на объектах </w:t>
            </w:r>
            <w:r w:rsidRPr="00827B27">
              <w:rPr>
                <w:rFonts w:ascii="Tahoma" w:hAnsi="Tahoma" w:cs="Tahoma"/>
                <w:bCs/>
              </w:rPr>
              <w:t>защиты АО «КРП».</w:t>
            </w:r>
          </w:p>
        </w:tc>
      </w:tr>
    </w:tbl>
    <w:p w14:paraId="53E0A3C9" w14:textId="77777777" w:rsidR="00FE7CD4" w:rsidRPr="009458A3" w:rsidRDefault="00FE7CD4" w:rsidP="00FE7CD4">
      <w:pPr>
        <w:widowControl w:val="0"/>
        <w:tabs>
          <w:tab w:val="center" w:pos="7230"/>
        </w:tabs>
        <w:jc w:val="both"/>
        <w:rPr>
          <w:rFonts w:ascii="Tahoma" w:hAnsi="Tahoma" w:cs="Tahoma"/>
          <w:b/>
          <w:bCs/>
          <w:color w:val="FF0000"/>
        </w:rPr>
      </w:pPr>
    </w:p>
    <w:p w14:paraId="6BF842F7" w14:textId="77777777" w:rsidR="00FE7CD4" w:rsidRPr="009458A3" w:rsidRDefault="00FE7CD4" w:rsidP="00FE7CD4">
      <w:pPr>
        <w:widowControl w:val="0"/>
        <w:tabs>
          <w:tab w:val="center" w:pos="7230"/>
        </w:tabs>
        <w:jc w:val="both"/>
        <w:rPr>
          <w:rFonts w:ascii="Tahoma" w:hAnsi="Tahoma" w:cs="Tahoma"/>
          <w:b/>
          <w:bCs/>
        </w:rPr>
      </w:pPr>
      <w:r w:rsidRPr="009458A3">
        <w:rPr>
          <w:rFonts w:ascii="Tahoma" w:hAnsi="Tahoma" w:cs="Tahoma"/>
          <w:b/>
          <w:bCs/>
        </w:rPr>
        <w:t>1.</w:t>
      </w:r>
      <w:r w:rsidRPr="009458A3">
        <w:rPr>
          <w:rFonts w:ascii="Tahoma" w:hAnsi="Tahoma" w:cs="Tahoma"/>
          <w:bCs/>
        </w:rPr>
        <w:t xml:space="preserve"> </w:t>
      </w:r>
      <w:r w:rsidRPr="009458A3">
        <w:rPr>
          <w:rFonts w:ascii="Tahoma" w:hAnsi="Tahoma" w:cs="Tahoma"/>
          <w:b/>
          <w:bCs/>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FE7CD4" w:rsidRPr="009458A3" w14:paraId="2B8AB37D" w14:textId="77777777" w:rsidTr="00E815BD">
        <w:tc>
          <w:tcPr>
            <w:tcW w:w="709" w:type="dxa"/>
            <w:shd w:val="clear" w:color="auto" w:fill="auto"/>
            <w:vAlign w:val="center"/>
          </w:tcPr>
          <w:p w14:paraId="2E2DDB9E"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 п/п</w:t>
            </w:r>
          </w:p>
        </w:tc>
        <w:tc>
          <w:tcPr>
            <w:tcW w:w="1843" w:type="dxa"/>
            <w:shd w:val="clear" w:color="auto" w:fill="auto"/>
            <w:vAlign w:val="center"/>
          </w:tcPr>
          <w:p w14:paraId="61FABF77" w14:textId="77777777" w:rsidR="0091052F" w:rsidRDefault="00FE7CD4" w:rsidP="00D02162">
            <w:pPr>
              <w:widowControl w:val="0"/>
              <w:tabs>
                <w:tab w:val="center" w:pos="7230"/>
              </w:tabs>
              <w:spacing w:after="0" w:line="240" w:lineRule="auto"/>
              <w:jc w:val="center"/>
              <w:rPr>
                <w:rFonts w:ascii="Tahoma" w:eastAsia="Calibri" w:hAnsi="Tahoma" w:cs="Tahoma"/>
                <w:b/>
                <w:bCs/>
              </w:rPr>
            </w:pPr>
            <w:r w:rsidRPr="009458A3">
              <w:rPr>
                <w:rFonts w:ascii="Tahoma" w:eastAsia="Calibri" w:hAnsi="Tahoma" w:cs="Tahoma"/>
                <w:b/>
                <w:bCs/>
              </w:rPr>
              <w:t>Состав Предмета закупки</w:t>
            </w:r>
          </w:p>
          <w:p w14:paraId="304F06CE" w14:textId="590CCF3A"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(виды работ, услуг)</w:t>
            </w:r>
          </w:p>
        </w:tc>
        <w:tc>
          <w:tcPr>
            <w:tcW w:w="2977" w:type="dxa"/>
            <w:shd w:val="clear" w:color="auto" w:fill="auto"/>
            <w:vAlign w:val="center"/>
          </w:tcPr>
          <w:p w14:paraId="62C4CE79"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Содержание и обоснование требования</w:t>
            </w:r>
          </w:p>
        </w:tc>
        <w:tc>
          <w:tcPr>
            <w:tcW w:w="2693" w:type="dxa"/>
            <w:shd w:val="clear" w:color="auto" w:fill="auto"/>
            <w:vAlign w:val="center"/>
          </w:tcPr>
          <w:p w14:paraId="3331D64B"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Формат подтверждения требования</w:t>
            </w:r>
          </w:p>
        </w:tc>
        <w:tc>
          <w:tcPr>
            <w:tcW w:w="2126" w:type="dxa"/>
            <w:shd w:val="clear" w:color="auto" w:fill="auto"/>
            <w:vAlign w:val="center"/>
          </w:tcPr>
          <w:p w14:paraId="19F6C906"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Прим.</w:t>
            </w:r>
          </w:p>
        </w:tc>
      </w:tr>
      <w:tr w:rsidR="00FE7CD4" w:rsidRPr="009458A3" w14:paraId="4186AE06" w14:textId="77777777" w:rsidTr="00E815BD">
        <w:tc>
          <w:tcPr>
            <w:tcW w:w="709" w:type="dxa"/>
            <w:shd w:val="clear" w:color="auto" w:fill="auto"/>
          </w:tcPr>
          <w:p w14:paraId="031480C1"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1</w:t>
            </w:r>
          </w:p>
        </w:tc>
        <w:tc>
          <w:tcPr>
            <w:tcW w:w="1843" w:type="dxa"/>
            <w:shd w:val="clear" w:color="auto" w:fill="auto"/>
          </w:tcPr>
          <w:p w14:paraId="449C2462"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Любые виды работ  </w:t>
            </w:r>
          </w:p>
        </w:tc>
        <w:tc>
          <w:tcPr>
            <w:tcW w:w="2977" w:type="dxa"/>
            <w:shd w:val="clear" w:color="auto" w:fill="auto"/>
          </w:tcPr>
          <w:p w14:paraId="352CAD41" w14:textId="391AB226" w:rsidR="00FE7CD4" w:rsidRPr="009458A3" w:rsidRDefault="00FE7CD4" w:rsidP="001D593B">
            <w:pPr>
              <w:spacing w:after="0" w:line="240" w:lineRule="auto"/>
              <w:rPr>
                <w:rFonts w:ascii="Tahoma" w:hAnsi="Tahoma" w:cs="Tahoma"/>
              </w:rPr>
            </w:pPr>
            <w:r w:rsidRPr="009458A3">
              <w:rPr>
                <w:rFonts w:ascii="Tahoma" w:hAnsi="Tahoma" w:cs="Tahoma"/>
              </w:rPr>
              <w:t xml:space="preserve">Актуальный список персонала </w:t>
            </w:r>
            <w:r w:rsidR="001D593B">
              <w:rPr>
                <w:rFonts w:ascii="Tahoma" w:hAnsi="Tahoma" w:cs="Tahoma"/>
              </w:rPr>
              <w:t>Подрядчика</w:t>
            </w:r>
            <w:r w:rsidRPr="009458A3">
              <w:rPr>
                <w:rFonts w:ascii="Tahoma" w:hAnsi="Tahoma" w:cs="Tahoma"/>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9458A3">
              <w:rPr>
                <w:rFonts w:ascii="Tahoma" w:hAnsi="Tahoma" w:cs="Tahoma"/>
              </w:rPr>
              <w:br/>
              <w:t>«Трудовой кодекс Российской Федерации» от 30.12.2001 N197-ФЗ, ст. 212.</w:t>
            </w:r>
            <w:r w:rsidRPr="009458A3">
              <w:rPr>
                <w:rFonts w:ascii="Tahoma" w:hAnsi="Tahoma" w:cs="Tahoma"/>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2B950231" w14:textId="5872CF10" w:rsidR="0091052F" w:rsidRDefault="00FE7CD4" w:rsidP="00D02162">
            <w:pPr>
              <w:spacing w:after="0" w:line="240" w:lineRule="auto"/>
              <w:rPr>
                <w:rFonts w:ascii="Tahoma" w:hAnsi="Tahoma" w:cs="Tahoma"/>
              </w:rPr>
            </w:pPr>
            <w:r w:rsidRPr="009458A3">
              <w:rPr>
                <w:rFonts w:ascii="Tahoma" w:hAnsi="Tahoma" w:cs="Tahoma"/>
              </w:rPr>
              <w:t xml:space="preserve">1. Список персонала </w:t>
            </w:r>
            <w:r w:rsidR="001D593B">
              <w:rPr>
                <w:rFonts w:ascii="Tahoma" w:hAnsi="Tahoma" w:cs="Tahoma"/>
              </w:rPr>
              <w:t>Подрядчика</w:t>
            </w:r>
            <w:r w:rsidRPr="009458A3">
              <w:rPr>
                <w:rFonts w:ascii="Tahoma" w:hAnsi="Tahoma" w:cs="Tahoma"/>
              </w:rPr>
              <w:t xml:space="preserve">, который будет задействован при выполнении работ. </w:t>
            </w:r>
            <w:r w:rsidRPr="009458A3">
              <w:rPr>
                <w:rFonts w:ascii="Tahoma" w:hAnsi="Tahoma" w:cs="Tahoma"/>
              </w:rPr>
              <w:br/>
              <w:t>2. Заверенные копии:</w:t>
            </w:r>
            <w:r w:rsidRPr="009458A3">
              <w:rPr>
                <w:rFonts w:ascii="Tahoma" w:hAnsi="Tahoma" w:cs="Tahoma"/>
              </w:rPr>
              <w:br/>
              <w:t>2.1.  Протоколов проверки знаний требований охраны труда, согласно п. 46 Порядка обучения № 2464:</w:t>
            </w:r>
          </w:p>
          <w:p w14:paraId="310CACAA" w14:textId="77777777" w:rsidR="0091052F" w:rsidRDefault="00FE7CD4" w:rsidP="00D02162">
            <w:pPr>
              <w:spacing w:after="0" w:line="240" w:lineRule="auto"/>
              <w:rPr>
                <w:rFonts w:ascii="Tahoma" w:hAnsi="Tahoma" w:cs="Tahoma"/>
              </w:rPr>
            </w:pPr>
            <w:r w:rsidRPr="009458A3">
              <w:rPr>
                <w:rFonts w:ascii="Tahoma" w:hAnsi="Tahoma" w:cs="Tahoma"/>
              </w:rPr>
              <w:t>- руководители и специалисты п.п. "а)", "б)", "в)";</w:t>
            </w:r>
          </w:p>
          <w:p w14:paraId="59B49DDD" w14:textId="77777777" w:rsidR="0091052F" w:rsidRDefault="00FE7CD4" w:rsidP="00D02162">
            <w:pPr>
              <w:spacing w:after="0" w:line="240" w:lineRule="auto"/>
              <w:rPr>
                <w:rFonts w:ascii="Tahoma" w:hAnsi="Tahoma" w:cs="Tahoma"/>
              </w:rPr>
            </w:pPr>
            <w:r w:rsidRPr="009458A3">
              <w:rPr>
                <w:rFonts w:ascii="Tahoma" w:hAnsi="Tahoma" w:cs="Tahoma"/>
              </w:rPr>
              <w:t>- рабочие профессии п.п. "б)", "в)".</w:t>
            </w:r>
          </w:p>
          <w:p w14:paraId="0DFF6571" w14:textId="0020640D" w:rsidR="00FE7CD4" w:rsidRPr="009458A3" w:rsidRDefault="00FE7CD4" w:rsidP="00D02162">
            <w:pPr>
              <w:spacing w:after="0" w:line="240" w:lineRule="auto"/>
              <w:rPr>
                <w:rFonts w:ascii="Tahoma" w:hAnsi="Tahoma" w:cs="Tahoma"/>
              </w:rPr>
            </w:pPr>
            <w:r w:rsidRPr="009458A3">
              <w:rPr>
                <w:rFonts w:ascii="Tahoma" w:hAnsi="Tahoma" w:cs="Tahoma"/>
              </w:rPr>
              <w:t xml:space="preserve">2.2. Протоколов обучения работников оказанию первой помощи, использованию (применению) СИЗ. </w:t>
            </w:r>
          </w:p>
        </w:tc>
        <w:tc>
          <w:tcPr>
            <w:tcW w:w="2126" w:type="dxa"/>
            <w:shd w:val="clear" w:color="auto" w:fill="auto"/>
          </w:tcPr>
          <w:p w14:paraId="574B0A84" w14:textId="3E7C40C4" w:rsidR="0091052F" w:rsidRDefault="00FE7CD4" w:rsidP="00D02162">
            <w:pPr>
              <w:spacing w:after="0" w:line="240" w:lineRule="auto"/>
              <w:rPr>
                <w:rFonts w:ascii="Tahoma" w:hAnsi="Tahoma" w:cs="Tahoma"/>
                <w:b/>
                <w:bCs/>
              </w:rPr>
            </w:pPr>
            <w:r w:rsidRPr="009458A3">
              <w:rPr>
                <w:rFonts w:ascii="Tahoma" w:hAnsi="Tahoma" w:cs="Tahoma"/>
                <w:b/>
                <w:bCs/>
              </w:rPr>
              <w:t xml:space="preserve">Касательно п.п.2.1 </w:t>
            </w:r>
            <w:r w:rsidR="0091052F">
              <w:rPr>
                <w:rFonts w:ascii="Tahoma" w:hAnsi="Tahoma" w:cs="Tahoma"/>
                <w:b/>
                <w:bCs/>
              </w:rPr>
              <w:t xml:space="preserve">– </w:t>
            </w:r>
          </w:p>
          <w:p w14:paraId="19E356D3" w14:textId="285D23DF" w:rsidR="00FE7CD4" w:rsidRPr="009458A3" w:rsidRDefault="00FE7CD4" w:rsidP="00D02162">
            <w:pPr>
              <w:spacing w:after="0" w:line="240" w:lineRule="auto"/>
              <w:rPr>
                <w:rFonts w:ascii="Tahoma" w:hAnsi="Tahoma" w:cs="Tahoma"/>
              </w:rPr>
            </w:pPr>
            <w:r w:rsidRPr="009458A3">
              <w:rPr>
                <w:rFonts w:ascii="Tahoma" w:hAnsi="Tahoma" w:cs="Tahoma"/>
              </w:rPr>
              <w:t xml:space="preserve">обучение по п.46 п.п "в)" порядка обучения 2464 </w:t>
            </w:r>
            <w:r w:rsidRPr="009458A3">
              <w:rPr>
                <w:rFonts w:ascii="Tahoma" w:hAnsi="Tahoma" w:cs="Tahoma"/>
                <w:b/>
                <w:bCs/>
              </w:rPr>
              <w:t xml:space="preserve">- </w:t>
            </w:r>
            <w:r w:rsidRPr="009458A3">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FE7CD4" w:rsidRPr="009458A3" w14:paraId="698E6918" w14:textId="77777777" w:rsidTr="00E815BD">
        <w:tc>
          <w:tcPr>
            <w:tcW w:w="709" w:type="dxa"/>
            <w:shd w:val="clear" w:color="auto" w:fill="auto"/>
          </w:tcPr>
          <w:p w14:paraId="66CF000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2</w:t>
            </w:r>
          </w:p>
        </w:tc>
        <w:tc>
          <w:tcPr>
            <w:tcW w:w="1843" w:type="dxa"/>
            <w:shd w:val="clear" w:color="auto" w:fill="auto"/>
          </w:tcPr>
          <w:p w14:paraId="2E421E29" w14:textId="77777777" w:rsidR="00FE7CD4" w:rsidRPr="009458A3" w:rsidRDefault="00FE7CD4" w:rsidP="00D02162">
            <w:pPr>
              <w:spacing w:after="0" w:line="240" w:lineRule="auto"/>
              <w:rPr>
                <w:rFonts w:ascii="Tahoma" w:hAnsi="Tahoma" w:cs="Tahoma"/>
              </w:rPr>
            </w:pPr>
            <w:r w:rsidRPr="009458A3">
              <w:rPr>
                <w:rFonts w:ascii="Tahoma" w:hAnsi="Tahoma" w:cs="Tahoma"/>
              </w:rPr>
              <w:t>Любые виды работ производственного характера</w:t>
            </w:r>
          </w:p>
        </w:tc>
        <w:tc>
          <w:tcPr>
            <w:tcW w:w="2977" w:type="dxa"/>
            <w:shd w:val="clear" w:color="auto" w:fill="auto"/>
          </w:tcPr>
          <w:p w14:paraId="398BD526" w14:textId="41E72526" w:rsidR="00FE7CD4" w:rsidRPr="009458A3" w:rsidRDefault="00FE7CD4" w:rsidP="001D593B">
            <w:pPr>
              <w:spacing w:after="0" w:line="240" w:lineRule="auto"/>
              <w:rPr>
                <w:rFonts w:ascii="Tahoma" w:hAnsi="Tahoma" w:cs="Tahoma"/>
              </w:rPr>
            </w:pPr>
            <w:r w:rsidRPr="009458A3">
              <w:rPr>
                <w:rFonts w:ascii="Tahoma" w:hAnsi="Tahoma" w:cs="Tahoma"/>
              </w:rPr>
              <w:t xml:space="preserve">Персонал </w:t>
            </w:r>
            <w:r w:rsidR="001D593B">
              <w:rPr>
                <w:rFonts w:ascii="Tahoma" w:hAnsi="Tahoma" w:cs="Tahoma"/>
              </w:rPr>
              <w:t>Подрядчика</w:t>
            </w:r>
            <w:r w:rsidRPr="009458A3">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w:t>
            </w:r>
            <w:r w:rsidRPr="009458A3">
              <w:rPr>
                <w:rFonts w:ascii="Tahoma" w:hAnsi="Tahoma" w:cs="Tahoma"/>
              </w:rPr>
              <w:lastRenderedPageBreak/>
              <w:t>техническом регулировании порядке, в соответствии с установленными нормами.</w:t>
            </w:r>
            <w:r w:rsidRPr="009458A3">
              <w:rPr>
                <w:rFonts w:ascii="Tahoma" w:hAnsi="Tahoma" w:cs="Tahoma"/>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447CECDE" w14:textId="4FF49FCD" w:rsidR="00FE7CD4" w:rsidRPr="009458A3" w:rsidRDefault="00FE7CD4" w:rsidP="001D593B">
            <w:pPr>
              <w:spacing w:after="0" w:line="240" w:lineRule="auto"/>
              <w:rPr>
                <w:rFonts w:ascii="Tahoma" w:hAnsi="Tahoma" w:cs="Tahoma"/>
              </w:rPr>
            </w:pPr>
            <w:r w:rsidRPr="009458A3">
              <w:rPr>
                <w:rFonts w:ascii="Tahoma" w:hAnsi="Tahoma" w:cs="Tahoma"/>
              </w:rPr>
              <w:lastRenderedPageBreak/>
              <w:t xml:space="preserve">Работники </w:t>
            </w:r>
            <w:r w:rsidR="001D593B">
              <w:rPr>
                <w:rFonts w:ascii="Tahoma" w:hAnsi="Tahoma" w:cs="Tahoma"/>
              </w:rPr>
              <w:t>Подрядчика</w:t>
            </w:r>
            <w:r w:rsidRPr="009458A3">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458A3">
              <w:rPr>
                <w:rFonts w:ascii="Tahoma" w:hAnsi="Tahoma" w:cs="Tahoma"/>
              </w:rPr>
              <w:br/>
            </w:r>
            <w:r w:rsidR="001D593B">
              <w:rPr>
                <w:rFonts w:ascii="Tahoma" w:hAnsi="Tahoma" w:cs="Tahoma"/>
              </w:rPr>
              <w:t>Подрядчик</w:t>
            </w:r>
            <w:r w:rsidRPr="009458A3">
              <w:rPr>
                <w:rFonts w:ascii="Tahoma" w:hAnsi="Tahoma" w:cs="Tahoma"/>
              </w:rPr>
              <w:t xml:space="preserve"> обеспечи</w:t>
            </w:r>
            <w:r>
              <w:rPr>
                <w:rFonts w:ascii="Tahoma" w:hAnsi="Tahoma" w:cs="Tahoma"/>
              </w:rPr>
              <w:t>вает</w:t>
            </w:r>
            <w:r w:rsidRPr="009458A3">
              <w:rPr>
                <w:rFonts w:ascii="Tahoma" w:hAnsi="Tahoma" w:cs="Tahoma"/>
              </w:rPr>
              <w:t xml:space="preserve"> наличие на специальной одежде своих работников нашивок с надписью, </w:t>
            </w:r>
            <w:r w:rsidRPr="009458A3">
              <w:rPr>
                <w:rFonts w:ascii="Tahoma" w:hAnsi="Tahoma" w:cs="Tahoma"/>
              </w:rPr>
              <w:lastRenderedPageBreak/>
              <w:t xml:space="preserve">содержащей наименование организации </w:t>
            </w:r>
            <w:r w:rsidR="001D593B">
              <w:rPr>
                <w:rFonts w:ascii="Tahoma" w:hAnsi="Tahoma" w:cs="Tahoma"/>
              </w:rPr>
              <w:t>Подрядчика</w:t>
            </w:r>
            <w:r w:rsidRPr="009458A3">
              <w:rPr>
                <w:rFonts w:ascii="Tahoma" w:hAnsi="Tahoma" w:cs="Tahoma"/>
              </w:rPr>
              <w:t>.</w:t>
            </w:r>
          </w:p>
        </w:tc>
        <w:tc>
          <w:tcPr>
            <w:tcW w:w="2126" w:type="dxa"/>
            <w:shd w:val="clear" w:color="auto" w:fill="auto"/>
          </w:tcPr>
          <w:p w14:paraId="0797E73B" w14:textId="1D90BF2F" w:rsidR="00FE7CD4" w:rsidRPr="009458A3" w:rsidRDefault="00FE7CD4" w:rsidP="001D593B">
            <w:pPr>
              <w:spacing w:after="0" w:line="240" w:lineRule="auto"/>
              <w:rPr>
                <w:rFonts w:ascii="Tahoma" w:hAnsi="Tahoma" w:cs="Tahoma"/>
              </w:rPr>
            </w:pPr>
            <w:r w:rsidRPr="009458A3">
              <w:rPr>
                <w:rFonts w:ascii="Tahoma" w:hAnsi="Tahoma" w:cs="Tahoma"/>
              </w:rPr>
              <w:lastRenderedPageBreak/>
              <w:t xml:space="preserve">До начала выполнения работ, </w:t>
            </w:r>
            <w:r w:rsidR="001D593B">
              <w:rPr>
                <w:rFonts w:ascii="Tahoma" w:hAnsi="Tahoma" w:cs="Tahoma"/>
              </w:rPr>
              <w:t>Подрядчик</w:t>
            </w:r>
            <w:r w:rsidRPr="009458A3">
              <w:rPr>
                <w:rFonts w:ascii="Tahoma" w:hAnsi="Tahoma" w:cs="Tahoma"/>
              </w:rPr>
              <w:t xml:space="preserve"> запрашивает данные у заказчика (допускается при помощи электронной почты) о  ВиОПФ (вредных и опасных производственных факторах) и </w:t>
            </w:r>
            <w:r w:rsidRPr="009458A3">
              <w:rPr>
                <w:rFonts w:ascii="Tahoma" w:hAnsi="Tahoma" w:cs="Tahoma"/>
              </w:rPr>
              <w:lastRenderedPageBreak/>
              <w:t>рекомендуемых СИЗ (средствах индивидуальной защиты) на предполагаемом участке проведения работ</w:t>
            </w:r>
          </w:p>
        </w:tc>
      </w:tr>
      <w:tr w:rsidR="00FE7CD4" w:rsidRPr="009458A3" w14:paraId="71BA8196" w14:textId="77777777" w:rsidTr="00E815BD">
        <w:tc>
          <w:tcPr>
            <w:tcW w:w="709" w:type="dxa"/>
            <w:shd w:val="clear" w:color="auto" w:fill="auto"/>
          </w:tcPr>
          <w:p w14:paraId="1762B36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3</w:t>
            </w:r>
          </w:p>
        </w:tc>
        <w:tc>
          <w:tcPr>
            <w:tcW w:w="1843" w:type="dxa"/>
            <w:shd w:val="clear" w:color="auto" w:fill="auto"/>
          </w:tcPr>
          <w:p w14:paraId="408A6A83" w14:textId="77777777" w:rsidR="00FE7CD4" w:rsidRPr="009458A3" w:rsidRDefault="00FE7CD4" w:rsidP="00D02162">
            <w:pPr>
              <w:spacing w:after="0" w:line="240" w:lineRule="auto"/>
              <w:rPr>
                <w:rFonts w:ascii="Tahoma" w:hAnsi="Tahoma" w:cs="Tahoma"/>
              </w:rPr>
            </w:pPr>
            <w:r w:rsidRPr="009458A3">
              <w:rPr>
                <w:rFonts w:ascii="Tahoma" w:hAnsi="Tahoma" w:cs="Tahoma"/>
              </w:rPr>
              <w:t>Работы с вредными и опасными факторами</w:t>
            </w:r>
          </w:p>
        </w:tc>
        <w:tc>
          <w:tcPr>
            <w:tcW w:w="2977" w:type="dxa"/>
            <w:shd w:val="clear" w:color="auto" w:fill="auto"/>
          </w:tcPr>
          <w:p w14:paraId="1924FE7B" w14:textId="1C694A5E" w:rsidR="00FE7CD4" w:rsidRPr="009458A3" w:rsidRDefault="00FE7CD4" w:rsidP="001D593B">
            <w:pPr>
              <w:spacing w:after="0" w:line="240" w:lineRule="auto"/>
              <w:rPr>
                <w:rFonts w:ascii="Tahoma" w:hAnsi="Tahoma" w:cs="Tahoma"/>
              </w:rPr>
            </w:pPr>
            <w:r w:rsidRPr="009458A3">
              <w:rPr>
                <w:rFonts w:ascii="Tahoma" w:hAnsi="Tahoma" w:cs="Tahoma"/>
              </w:rPr>
              <w:t xml:space="preserve">Персонал </w:t>
            </w:r>
            <w:r w:rsidR="001D593B">
              <w:rPr>
                <w:rFonts w:ascii="Tahoma" w:hAnsi="Tahoma" w:cs="Tahoma"/>
              </w:rPr>
              <w:t>Подрядчика</w:t>
            </w:r>
            <w:r w:rsidRPr="009458A3">
              <w:rPr>
                <w:rFonts w:ascii="Tahoma" w:hAnsi="Tahoma" w:cs="Tahoma"/>
              </w:rPr>
              <w:t xml:space="preserve"> не имеет медицинских противопоказаний к исполнению им трудовых обязанностей.</w:t>
            </w:r>
            <w:r w:rsidRPr="009458A3">
              <w:rPr>
                <w:rFonts w:ascii="Tahoma" w:hAnsi="Tahoma" w:cs="Tahoma"/>
              </w:rPr>
              <w:br/>
              <w:t>Трудовой кодекс Российской Федерации от 30.12.2001 N197-ФЗ, статья 220</w:t>
            </w:r>
          </w:p>
        </w:tc>
        <w:tc>
          <w:tcPr>
            <w:tcW w:w="2693" w:type="dxa"/>
            <w:shd w:val="clear" w:color="auto" w:fill="auto"/>
          </w:tcPr>
          <w:p w14:paraId="3B4374D3" w14:textId="77777777" w:rsidR="00FE7CD4" w:rsidRPr="009458A3" w:rsidRDefault="00FE7CD4" w:rsidP="00D02162">
            <w:pPr>
              <w:spacing w:after="0" w:line="240" w:lineRule="auto"/>
              <w:rPr>
                <w:rFonts w:ascii="Tahoma" w:hAnsi="Tahoma" w:cs="Tahoma"/>
              </w:rPr>
            </w:pPr>
            <w:r w:rsidRPr="009458A3">
              <w:rPr>
                <w:rFonts w:ascii="Tahoma" w:hAnsi="Tahoma" w:cs="Tahoma"/>
              </w:rPr>
              <w:t>Информация об отсутствии медицинских противопоказаний к выполняемым работам</w:t>
            </w:r>
          </w:p>
        </w:tc>
        <w:tc>
          <w:tcPr>
            <w:tcW w:w="2126" w:type="dxa"/>
            <w:shd w:val="clear" w:color="auto" w:fill="auto"/>
          </w:tcPr>
          <w:p w14:paraId="25E588B6"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p>
        </w:tc>
      </w:tr>
      <w:tr w:rsidR="00FE7CD4" w:rsidRPr="009458A3" w14:paraId="5C876969" w14:textId="77777777" w:rsidTr="00E815BD">
        <w:tc>
          <w:tcPr>
            <w:tcW w:w="709" w:type="dxa"/>
            <w:shd w:val="clear" w:color="auto" w:fill="auto"/>
          </w:tcPr>
          <w:p w14:paraId="1B0A3EAC"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4</w:t>
            </w:r>
          </w:p>
        </w:tc>
        <w:tc>
          <w:tcPr>
            <w:tcW w:w="1843" w:type="dxa"/>
            <w:shd w:val="clear" w:color="auto" w:fill="auto"/>
          </w:tcPr>
          <w:p w14:paraId="7313049A"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 xml:space="preserve">Работы на </w:t>
            </w:r>
            <w:bookmarkStart w:id="4" w:name="_GoBack"/>
            <w:bookmarkEnd w:id="4"/>
            <w:r w:rsidRPr="009458A3">
              <w:rPr>
                <w:rFonts w:ascii="Tahoma" w:eastAsia="Calibri" w:hAnsi="Tahoma" w:cs="Tahoma"/>
                <w:bCs/>
              </w:rPr>
              <w:t>высоте</w:t>
            </w:r>
          </w:p>
        </w:tc>
        <w:tc>
          <w:tcPr>
            <w:tcW w:w="2977" w:type="dxa"/>
            <w:shd w:val="clear" w:color="auto" w:fill="auto"/>
          </w:tcPr>
          <w:p w14:paraId="3BA48A05" w14:textId="77777777"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63FB2F37" w14:textId="77777777" w:rsidR="0091052F" w:rsidRDefault="00FE7CD4" w:rsidP="00D02162">
            <w:pPr>
              <w:spacing w:after="0" w:line="240" w:lineRule="auto"/>
              <w:rPr>
                <w:rFonts w:ascii="Tahoma" w:hAnsi="Tahoma" w:cs="Tahoma"/>
              </w:rPr>
            </w:pPr>
            <w:r w:rsidRPr="009458A3">
              <w:rPr>
                <w:rFonts w:ascii="Tahoma" w:hAnsi="Tahoma" w:cs="Tahoma"/>
                <w:color w:val="000000"/>
              </w:rPr>
              <w:t>1.1 Заверенная копия приказа "</w:t>
            </w:r>
            <w:r w:rsidRPr="009458A3">
              <w:rPr>
                <w:rFonts w:ascii="Tahoma" w:hAnsi="Tahoma" w:cs="Tahoma"/>
              </w:rPr>
              <w:t>О назначении ответственных лиц за организацию и безопасное проведение работ на высоте".</w:t>
            </w:r>
          </w:p>
          <w:p w14:paraId="799723A9" w14:textId="6C43CA35" w:rsidR="0091052F" w:rsidRDefault="0091052F" w:rsidP="00D02162">
            <w:pPr>
              <w:spacing w:after="0" w:line="240" w:lineRule="auto"/>
              <w:rPr>
                <w:rFonts w:ascii="Tahoma" w:hAnsi="Tahoma" w:cs="Tahoma"/>
                <w:color w:val="000000"/>
              </w:rPr>
            </w:pPr>
            <w:r>
              <w:rPr>
                <w:rFonts w:ascii="Tahoma" w:hAnsi="Tahoma" w:cs="Tahoma"/>
              </w:rPr>
              <w:t>1</w:t>
            </w:r>
            <w:r w:rsidR="00FE7CD4" w:rsidRPr="009458A3">
              <w:rPr>
                <w:rFonts w:ascii="Tahoma" w:hAnsi="Tahoma" w:cs="Tahoma"/>
              </w:rPr>
              <w:t>.2</w:t>
            </w:r>
            <w:r w:rsidR="00FE7CD4" w:rsidRPr="009458A3">
              <w:rPr>
                <w:rFonts w:ascii="Tahoma" w:hAnsi="Tahoma" w:cs="Tahoma"/>
                <w:color w:val="000000"/>
              </w:rPr>
              <w:t>. Удостоверения</w:t>
            </w:r>
            <w:r w:rsidR="00FA42B0">
              <w:rPr>
                <w:rFonts w:ascii="Tahoma" w:hAnsi="Tahoma" w:cs="Tahoma"/>
                <w:color w:val="000000"/>
              </w:rPr>
              <w:t xml:space="preserve"> </w:t>
            </w:r>
            <w:r w:rsidR="00FE7CD4" w:rsidRPr="009458A3">
              <w:rPr>
                <w:rFonts w:ascii="Tahoma" w:hAnsi="Tahoma" w:cs="Tahoma"/>
                <w:color w:val="000000"/>
              </w:rPr>
              <w:t xml:space="preserve">/протоколы работников о пройденном обучении по работам на высоте. </w:t>
            </w:r>
          </w:p>
          <w:p w14:paraId="324FC83F" w14:textId="798EBC46"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1.3. ППР на высоте (план производства работ) на объекте заказчика.</w:t>
            </w:r>
          </w:p>
        </w:tc>
        <w:tc>
          <w:tcPr>
            <w:tcW w:w="2126" w:type="dxa"/>
            <w:shd w:val="clear" w:color="auto" w:fill="auto"/>
          </w:tcPr>
          <w:p w14:paraId="0CFEB92F" w14:textId="77777777" w:rsidR="0091052F" w:rsidRDefault="00FE7CD4" w:rsidP="00D02162">
            <w:pPr>
              <w:spacing w:after="0" w:line="240" w:lineRule="auto"/>
              <w:rPr>
                <w:rFonts w:ascii="Tahoma" w:hAnsi="Tahoma" w:cs="Tahoma"/>
                <w:color w:val="000000"/>
              </w:rPr>
            </w:pPr>
            <w:r w:rsidRPr="009458A3">
              <w:rPr>
                <w:rFonts w:ascii="Tahoma" w:hAnsi="Tahoma" w:cs="Tahoma"/>
                <w:color w:val="000000"/>
              </w:rPr>
              <w:t xml:space="preserve">Работники, выполняющие работы на высоте, должны иметь квалификацию, соответствующую характеру выполняемых работ. </w:t>
            </w:r>
          </w:p>
          <w:p w14:paraId="6D034513" w14:textId="641CAD72" w:rsidR="0091052F" w:rsidRDefault="00FE7CD4" w:rsidP="00D02162">
            <w:pPr>
              <w:spacing w:after="0" w:line="240" w:lineRule="auto"/>
              <w:rPr>
                <w:rFonts w:ascii="Tahoma" w:hAnsi="Tahoma" w:cs="Tahoma"/>
                <w:color w:val="000000"/>
              </w:rPr>
            </w:pPr>
            <w:r w:rsidRPr="009458A3">
              <w:rPr>
                <w:rFonts w:ascii="Tahoma" w:hAnsi="Tahoma" w:cs="Tahoma"/>
                <w:color w:val="000000"/>
              </w:rPr>
              <w:t>При работах по наряд-допуску:</w:t>
            </w:r>
          </w:p>
          <w:p w14:paraId="5938DA41" w14:textId="2E57B193" w:rsidR="0091052F" w:rsidRDefault="0091052F" w:rsidP="00D02162">
            <w:pPr>
              <w:spacing w:after="0" w:line="240" w:lineRule="auto"/>
              <w:rPr>
                <w:rFonts w:ascii="Tahoma" w:hAnsi="Tahoma" w:cs="Tahoma"/>
                <w:color w:val="000000"/>
              </w:rPr>
            </w:pPr>
            <w:r>
              <w:rPr>
                <w:rFonts w:ascii="Tahoma" w:hAnsi="Tahoma" w:cs="Tahoma"/>
                <w:color w:val="000000"/>
              </w:rPr>
              <w:t xml:space="preserve">1, 2 </w:t>
            </w:r>
            <w:r w:rsidR="00FE7CD4" w:rsidRPr="009458A3">
              <w:rPr>
                <w:rFonts w:ascii="Tahoma" w:hAnsi="Tahoma" w:cs="Tahoma"/>
                <w:color w:val="000000"/>
              </w:rPr>
              <w:t>группа по безопасности работ на высоте у непосредственных исполнителей работ.</w:t>
            </w:r>
          </w:p>
          <w:p w14:paraId="39C1D7FA" w14:textId="34B3EF3B"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3 группа безопасности у ответственных руководителей работ.</w:t>
            </w:r>
            <w:r w:rsidRPr="009458A3">
              <w:rPr>
                <w:rFonts w:ascii="Tahoma" w:hAnsi="Tahoma" w:cs="Tahoma"/>
                <w:color w:val="FF0000"/>
              </w:rPr>
              <w:t xml:space="preserve">    </w:t>
            </w:r>
            <w:r w:rsidRPr="009458A3">
              <w:rPr>
                <w:rFonts w:ascii="Tahoma" w:hAnsi="Tahoma" w:cs="Tahoma"/>
                <w:color w:val="000000"/>
              </w:rPr>
              <w:t xml:space="preserve">                        </w:t>
            </w:r>
            <w:r w:rsidRPr="009458A3">
              <w:rPr>
                <w:rFonts w:ascii="Tahoma" w:hAnsi="Tahoma" w:cs="Tahoma"/>
                <w:color w:val="000000"/>
              </w:rPr>
              <w:br/>
            </w:r>
            <w:r w:rsidRPr="009458A3">
              <w:rPr>
                <w:rFonts w:ascii="Tahoma" w:hAnsi="Tahoma" w:cs="Tahoma"/>
                <w:color w:val="000000"/>
                <w:u w:val="single"/>
              </w:rPr>
              <w:t>При работа</w:t>
            </w:r>
            <w:r w:rsidR="0091052F">
              <w:rPr>
                <w:rFonts w:ascii="Tahoma" w:hAnsi="Tahoma" w:cs="Tahoma"/>
                <w:color w:val="000000"/>
                <w:u w:val="single"/>
              </w:rPr>
              <w:t>х со средств подмащивания: про</w:t>
            </w:r>
            <w:r w:rsidRPr="009458A3">
              <w:rPr>
                <w:rFonts w:ascii="Tahoma" w:hAnsi="Tahoma" w:cs="Tahoma"/>
                <w:color w:val="000000"/>
                <w:u w:val="single"/>
              </w:rPr>
              <w:t xml:space="preserve">токол (удостоверение) проверки знаний требований охраны труда при выполнении работ на высоте со </w:t>
            </w:r>
            <w:r w:rsidRPr="009458A3">
              <w:rPr>
                <w:rFonts w:ascii="Tahoma" w:hAnsi="Tahoma" w:cs="Tahoma"/>
                <w:color w:val="000000"/>
                <w:u w:val="single"/>
              </w:rPr>
              <w:lastRenderedPageBreak/>
              <w:t xml:space="preserve">средств подмащивания </w:t>
            </w:r>
          </w:p>
        </w:tc>
      </w:tr>
      <w:tr w:rsidR="00FE7CD4" w:rsidRPr="009458A3" w14:paraId="6AE4571E" w14:textId="77777777" w:rsidTr="00E815BD">
        <w:tc>
          <w:tcPr>
            <w:tcW w:w="709" w:type="dxa"/>
            <w:shd w:val="clear" w:color="auto" w:fill="auto"/>
          </w:tcPr>
          <w:p w14:paraId="51E3C7F2"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5</w:t>
            </w:r>
          </w:p>
        </w:tc>
        <w:tc>
          <w:tcPr>
            <w:tcW w:w="1843" w:type="dxa"/>
            <w:shd w:val="clear" w:color="auto" w:fill="auto"/>
          </w:tcPr>
          <w:p w14:paraId="2A7A70D9"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647F7D2" w14:textId="2BF14AB0" w:rsidR="00FE7CD4" w:rsidRPr="009458A3" w:rsidRDefault="00FE7CD4" w:rsidP="00D02162">
            <w:pPr>
              <w:spacing w:after="0" w:line="240" w:lineRule="auto"/>
              <w:rPr>
                <w:rFonts w:ascii="Tahoma" w:hAnsi="Tahoma" w:cs="Tahoma"/>
              </w:rPr>
            </w:pPr>
            <w:r w:rsidRPr="009458A3">
              <w:rPr>
                <w:rFonts w:ascii="Tahoma" w:hAnsi="Tahoma" w:cs="Tahoma"/>
              </w:rPr>
              <w:t xml:space="preserve">«Порядок об организации и проведении работ повышенной опасности в АО «КРП» </w:t>
            </w:r>
          </w:p>
        </w:tc>
        <w:tc>
          <w:tcPr>
            <w:tcW w:w="2693" w:type="dxa"/>
            <w:shd w:val="clear" w:color="auto" w:fill="auto"/>
          </w:tcPr>
          <w:p w14:paraId="01FAF59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26EA2BB1" w14:textId="77777777" w:rsidR="0091052F" w:rsidRDefault="00FE7CD4" w:rsidP="00D02162">
            <w:pPr>
              <w:spacing w:after="0" w:line="240" w:lineRule="auto"/>
              <w:rPr>
                <w:rFonts w:ascii="Tahoma" w:hAnsi="Tahoma" w:cs="Tahoma"/>
              </w:rPr>
            </w:pPr>
            <w:r w:rsidRPr="009458A3">
              <w:rPr>
                <w:rFonts w:ascii="Tahoma" w:hAnsi="Tahoma" w:cs="Tahoma"/>
              </w:rPr>
              <w:t>Вопросы для тестирования размещены на сайте АО "КРП" / О компании/ Промышленная безопасность, охрана труда</w:t>
            </w:r>
          </w:p>
          <w:p w14:paraId="13ACE545" w14:textId="52C59FEC" w:rsidR="00FE7CD4" w:rsidRPr="009458A3" w:rsidRDefault="00FE7CD4" w:rsidP="00D02162">
            <w:pPr>
              <w:spacing w:after="0" w:line="240" w:lineRule="auto"/>
              <w:rPr>
                <w:rFonts w:ascii="Tahoma" w:hAnsi="Tahoma" w:cs="Tahoma"/>
              </w:rPr>
            </w:pPr>
            <w:r w:rsidRPr="009458A3">
              <w:rPr>
                <w:rFonts w:ascii="Tahoma" w:hAnsi="Tahoma" w:cs="Tahoma"/>
                <w:b/>
                <w:bCs/>
              </w:rPr>
              <w:t>https://krasrp.ru/О компании/ Промышленная безопасность</w:t>
            </w:r>
          </w:p>
        </w:tc>
      </w:tr>
    </w:tbl>
    <w:p w14:paraId="54EEFC94" w14:textId="77777777" w:rsidR="00FE7CD4" w:rsidRPr="00FE7CD4" w:rsidRDefault="00FE7CD4" w:rsidP="00FE7CD4">
      <w:pPr>
        <w:rPr>
          <w:rFonts w:ascii="Tahoma" w:hAnsi="Tahoma" w:cs="Tahoma"/>
        </w:rPr>
      </w:pPr>
    </w:p>
    <w:p w14:paraId="6F5C9C25" w14:textId="6C8F9033" w:rsidR="00FE7CD4" w:rsidRPr="00FE7CD4" w:rsidRDefault="00FE7CD4" w:rsidP="00FE7CD4">
      <w:pPr>
        <w:rPr>
          <w:rFonts w:ascii="Tahoma" w:hAnsi="Tahoma" w:cs="Tahoma"/>
          <w:bCs/>
        </w:rPr>
      </w:pPr>
      <w:r w:rsidRPr="00FE7CD4">
        <w:rPr>
          <w:rFonts w:ascii="Tahoma" w:hAnsi="Tahoma" w:cs="Tahoma"/>
          <w:bCs/>
        </w:rPr>
        <w:t xml:space="preserve">2. Перечень НМД АО «КРП», содержащих требования в области ПБиОТ, которые должны применяться при </w:t>
      </w:r>
      <w:r w:rsidR="001D593B">
        <w:rPr>
          <w:rFonts w:ascii="Tahoma" w:hAnsi="Tahoma" w:cs="Tahoma"/>
          <w:bCs/>
        </w:rPr>
        <w:t>выполнении</w:t>
      </w:r>
      <w:r>
        <w:rPr>
          <w:rFonts w:ascii="Tahoma" w:hAnsi="Tahoma" w:cs="Tahoma"/>
          <w:bCs/>
        </w:rPr>
        <w:t xml:space="preserve"> </w:t>
      </w:r>
      <w:r w:rsidR="001D593B">
        <w:rPr>
          <w:rFonts w:ascii="Tahoma" w:hAnsi="Tahoma" w:cs="Tahoma"/>
          <w:bCs/>
        </w:rPr>
        <w:t>работ</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255"/>
        <w:gridCol w:w="2835"/>
      </w:tblGrid>
      <w:tr w:rsidR="00FE7CD4" w:rsidRPr="00FE7CD4" w14:paraId="468FF3FE" w14:textId="77777777" w:rsidTr="00D02162">
        <w:trPr>
          <w:trHeight w:val="783"/>
        </w:trPr>
        <w:tc>
          <w:tcPr>
            <w:tcW w:w="686" w:type="dxa"/>
            <w:shd w:val="clear" w:color="auto" w:fill="auto"/>
            <w:vAlign w:val="center"/>
          </w:tcPr>
          <w:p w14:paraId="617E081B"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w:t>
            </w:r>
          </w:p>
          <w:p w14:paraId="3B09ECBE"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п/п</w:t>
            </w:r>
          </w:p>
        </w:tc>
        <w:tc>
          <w:tcPr>
            <w:tcW w:w="6255" w:type="dxa"/>
            <w:shd w:val="clear" w:color="auto" w:fill="auto"/>
            <w:vAlign w:val="center"/>
          </w:tcPr>
          <w:p w14:paraId="06CC154F"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Наименование документа</w:t>
            </w:r>
          </w:p>
        </w:tc>
        <w:tc>
          <w:tcPr>
            <w:tcW w:w="2835" w:type="dxa"/>
            <w:shd w:val="clear" w:color="auto" w:fill="auto"/>
            <w:vAlign w:val="center"/>
          </w:tcPr>
          <w:p w14:paraId="5E5A3AD5"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Прим.</w:t>
            </w:r>
          </w:p>
        </w:tc>
      </w:tr>
      <w:tr w:rsidR="00FE7CD4" w:rsidRPr="00FE7CD4" w14:paraId="4F9D991D" w14:textId="77777777" w:rsidTr="00D02162">
        <w:tc>
          <w:tcPr>
            <w:tcW w:w="686" w:type="dxa"/>
            <w:shd w:val="clear" w:color="auto" w:fill="auto"/>
          </w:tcPr>
          <w:p w14:paraId="1B901F5B"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1</w:t>
            </w:r>
          </w:p>
        </w:tc>
        <w:tc>
          <w:tcPr>
            <w:tcW w:w="6255" w:type="dxa"/>
            <w:shd w:val="clear" w:color="auto" w:fill="auto"/>
          </w:tcPr>
          <w:p w14:paraId="030FB5DC"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Кардинальные правила безопасности труда в АО «КРП» </w:t>
            </w:r>
          </w:p>
        </w:tc>
        <w:tc>
          <w:tcPr>
            <w:tcW w:w="2835" w:type="dxa"/>
            <w:shd w:val="clear" w:color="auto" w:fill="auto"/>
          </w:tcPr>
          <w:p w14:paraId="0CC07D8F" w14:textId="5A01AEFA"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11" w:history="1">
              <w:r w:rsidR="00FE7CD4" w:rsidRPr="00FE7CD4">
                <w:rPr>
                  <w:rFonts w:ascii="Tahoma" w:hAnsi="Tahoma" w:cs="Tahoma"/>
                  <w:bCs/>
                  <w:u w:val="single"/>
                </w:rPr>
                <w:t>www.krasrp.ru</w:t>
              </w:r>
            </w:hyperlink>
          </w:p>
        </w:tc>
      </w:tr>
      <w:tr w:rsidR="00FE7CD4" w:rsidRPr="00FE7CD4" w14:paraId="4CA94D86" w14:textId="77777777" w:rsidTr="00D02162">
        <w:tc>
          <w:tcPr>
            <w:tcW w:w="686" w:type="dxa"/>
            <w:shd w:val="clear" w:color="auto" w:fill="auto"/>
          </w:tcPr>
          <w:p w14:paraId="6C07C6EA"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2</w:t>
            </w:r>
          </w:p>
        </w:tc>
        <w:tc>
          <w:tcPr>
            <w:tcW w:w="6255" w:type="dxa"/>
            <w:shd w:val="clear" w:color="auto" w:fill="auto"/>
          </w:tcPr>
          <w:p w14:paraId="0166E451"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5" w:type="dxa"/>
            <w:shd w:val="clear" w:color="auto" w:fill="auto"/>
          </w:tcPr>
          <w:p w14:paraId="63519AB7" w14:textId="7239704C"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2" w:history="1">
              <w:r w:rsidR="00FE7CD4" w:rsidRPr="00FE7CD4">
                <w:rPr>
                  <w:rFonts w:ascii="Tahoma" w:hAnsi="Tahoma" w:cs="Tahoma"/>
                  <w:bCs/>
                  <w:u w:val="single"/>
                </w:rPr>
                <w:t>www.krasrp.ru</w:t>
              </w:r>
            </w:hyperlink>
          </w:p>
        </w:tc>
      </w:tr>
      <w:tr w:rsidR="00FE7CD4" w:rsidRPr="00FE7CD4" w14:paraId="7BCE4C17" w14:textId="77777777" w:rsidTr="00D02162">
        <w:tc>
          <w:tcPr>
            <w:tcW w:w="686" w:type="dxa"/>
            <w:shd w:val="clear" w:color="auto" w:fill="auto"/>
          </w:tcPr>
          <w:p w14:paraId="160FFA54"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3</w:t>
            </w:r>
          </w:p>
        </w:tc>
        <w:tc>
          <w:tcPr>
            <w:tcW w:w="6255" w:type="dxa"/>
            <w:shd w:val="clear" w:color="auto" w:fill="auto"/>
          </w:tcPr>
          <w:p w14:paraId="7E032A86"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 проведении контроля трезвости в АО «КРП»</w:t>
            </w:r>
          </w:p>
        </w:tc>
        <w:tc>
          <w:tcPr>
            <w:tcW w:w="2835" w:type="dxa"/>
            <w:shd w:val="clear" w:color="auto" w:fill="auto"/>
          </w:tcPr>
          <w:p w14:paraId="5A8357DB" w14:textId="2B15D257"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3" w:history="1">
              <w:r w:rsidR="00FE7CD4" w:rsidRPr="00FE7CD4">
                <w:rPr>
                  <w:rFonts w:ascii="Tahoma" w:hAnsi="Tahoma" w:cs="Tahoma"/>
                  <w:bCs/>
                  <w:u w:val="single"/>
                </w:rPr>
                <w:t>www.krasrp.ru</w:t>
              </w:r>
            </w:hyperlink>
          </w:p>
        </w:tc>
      </w:tr>
      <w:tr w:rsidR="00FE7CD4" w:rsidRPr="00FE7CD4" w14:paraId="161B95CD" w14:textId="77777777" w:rsidTr="00D02162">
        <w:tc>
          <w:tcPr>
            <w:tcW w:w="686" w:type="dxa"/>
            <w:shd w:val="clear" w:color="auto" w:fill="auto"/>
          </w:tcPr>
          <w:p w14:paraId="3449FEE6"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4</w:t>
            </w:r>
          </w:p>
        </w:tc>
        <w:tc>
          <w:tcPr>
            <w:tcW w:w="6255" w:type="dxa"/>
            <w:shd w:val="clear" w:color="auto" w:fill="auto"/>
          </w:tcPr>
          <w:p w14:paraId="15C490CE" w14:textId="77777777" w:rsidR="00FE7CD4" w:rsidRPr="00FE7CD4" w:rsidRDefault="00FE7CD4" w:rsidP="00D02162">
            <w:pPr>
              <w:spacing w:after="0" w:line="240" w:lineRule="auto"/>
              <w:rPr>
                <w:rFonts w:ascii="Tahoma" w:hAnsi="Tahoma" w:cs="Tahoma"/>
              </w:rPr>
            </w:pPr>
            <w:r w:rsidRPr="00FE7CD4">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835" w:type="dxa"/>
            <w:shd w:val="clear" w:color="auto" w:fill="auto"/>
          </w:tcPr>
          <w:p w14:paraId="30F3DABF" w14:textId="3E78F149"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4" w:history="1">
              <w:r w:rsidR="00FE7CD4" w:rsidRPr="00FE7CD4">
                <w:rPr>
                  <w:rFonts w:ascii="Tahoma" w:hAnsi="Tahoma" w:cs="Tahoma"/>
                  <w:bCs/>
                  <w:u w:val="single"/>
                </w:rPr>
                <w:t>www.krasrp.ru</w:t>
              </w:r>
            </w:hyperlink>
          </w:p>
        </w:tc>
      </w:tr>
      <w:tr w:rsidR="00FE7CD4" w:rsidRPr="00FE7CD4" w14:paraId="5B5ED384" w14:textId="77777777" w:rsidTr="00D02162">
        <w:tc>
          <w:tcPr>
            <w:tcW w:w="686" w:type="dxa"/>
            <w:shd w:val="clear" w:color="auto" w:fill="auto"/>
          </w:tcPr>
          <w:p w14:paraId="3B4E86BB"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5</w:t>
            </w:r>
          </w:p>
        </w:tc>
        <w:tc>
          <w:tcPr>
            <w:tcW w:w="6255" w:type="dxa"/>
            <w:shd w:val="clear" w:color="auto" w:fill="auto"/>
          </w:tcPr>
          <w:p w14:paraId="4E9382AF"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на высоте в АО «КРП</w:t>
            </w:r>
          </w:p>
        </w:tc>
        <w:tc>
          <w:tcPr>
            <w:tcW w:w="2835" w:type="dxa"/>
            <w:shd w:val="clear" w:color="auto" w:fill="auto"/>
          </w:tcPr>
          <w:p w14:paraId="0C0949BF" w14:textId="6240CC36"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5" w:history="1">
              <w:r w:rsidR="00FE7CD4" w:rsidRPr="00FE7CD4">
                <w:rPr>
                  <w:rFonts w:ascii="Tahoma" w:hAnsi="Tahoma" w:cs="Tahoma"/>
                  <w:bCs/>
                  <w:u w:val="single"/>
                </w:rPr>
                <w:t>www.krasrp.ru</w:t>
              </w:r>
            </w:hyperlink>
          </w:p>
        </w:tc>
      </w:tr>
      <w:tr w:rsidR="00FE7CD4" w:rsidRPr="00FE7CD4" w14:paraId="034BA9E0" w14:textId="77777777" w:rsidTr="00D02162">
        <w:tc>
          <w:tcPr>
            <w:tcW w:w="686" w:type="dxa"/>
            <w:shd w:val="clear" w:color="auto" w:fill="auto"/>
          </w:tcPr>
          <w:p w14:paraId="5FE55275"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6</w:t>
            </w:r>
          </w:p>
        </w:tc>
        <w:tc>
          <w:tcPr>
            <w:tcW w:w="6255" w:type="dxa"/>
            <w:shd w:val="clear" w:color="auto" w:fill="auto"/>
          </w:tcPr>
          <w:p w14:paraId="7B9934BB" w14:textId="2BB1BDD5" w:rsidR="00FE7CD4" w:rsidRPr="00FE7CD4" w:rsidRDefault="00FE7CD4" w:rsidP="00D02162">
            <w:pPr>
              <w:spacing w:after="0" w:line="240" w:lineRule="auto"/>
              <w:rPr>
                <w:rFonts w:ascii="Tahoma" w:hAnsi="Tahoma" w:cs="Tahoma"/>
              </w:rPr>
            </w:pPr>
            <w:r w:rsidRPr="00FE7CD4">
              <w:rPr>
                <w:rFonts w:ascii="Tahoma" w:hAnsi="Tahoma" w:cs="Tahoma"/>
              </w:rPr>
              <w:t xml:space="preserve">Порядок об организации и проведении работ повышенной опасности в АО «КРП» </w:t>
            </w:r>
          </w:p>
        </w:tc>
        <w:tc>
          <w:tcPr>
            <w:tcW w:w="2835" w:type="dxa"/>
            <w:shd w:val="clear" w:color="auto" w:fill="auto"/>
          </w:tcPr>
          <w:p w14:paraId="3F88EF28" w14:textId="34ACE3B9"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16" w:history="1">
              <w:r w:rsidR="00FE7CD4" w:rsidRPr="00FE7CD4">
                <w:rPr>
                  <w:rFonts w:ascii="Tahoma" w:hAnsi="Tahoma" w:cs="Tahoma"/>
                  <w:bCs/>
                  <w:u w:val="single"/>
                </w:rPr>
                <w:t>www.krasrp.ru</w:t>
              </w:r>
            </w:hyperlink>
          </w:p>
        </w:tc>
      </w:tr>
      <w:tr w:rsidR="00FE7CD4" w:rsidRPr="00FE7CD4" w14:paraId="454FB929" w14:textId="77777777" w:rsidTr="00D02162">
        <w:tc>
          <w:tcPr>
            <w:tcW w:w="686" w:type="dxa"/>
            <w:shd w:val="clear" w:color="auto" w:fill="auto"/>
          </w:tcPr>
          <w:p w14:paraId="08C0AFC6"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7</w:t>
            </w:r>
          </w:p>
        </w:tc>
        <w:tc>
          <w:tcPr>
            <w:tcW w:w="6255" w:type="dxa"/>
            <w:shd w:val="clear" w:color="auto" w:fill="auto"/>
          </w:tcPr>
          <w:p w14:paraId="6323F7A7"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по изоляции источников энергии в ОАО «Красноярский речной порт»</w:t>
            </w:r>
          </w:p>
        </w:tc>
        <w:tc>
          <w:tcPr>
            <w:tcW w:w="2835" w:type="dxa"/>
            <w:shd w:val="clear" w:color="auto" w:fill="auto"/>
          </w:tcPr>
          <w:p w14:paraId="75E09F64" w14:textId="6156EB78"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7" w:history="1">
              <w:r w:rsidR="00FE7CD4" w:rsidRPr="00FE7CD4">
                <w:rPr>
                  <w:rFonts w:ascii="Tahoma" w:hAnsi="Tahoma" w:cs="Tahoma"/>
                  <w:bCs/>
                  <w:u w:val="single"/>
                </w:rPr>
                <w:t>www.krasrp.ru</w:t>
              </w:r>
            </w:hyperlink>
          </w:p>
        </w:tc>
      </w:tr>
      <w:bookmarkEnd w:id="0"/>
      <w:bookmarkEnd w:id="1"/>
      <w:bookmarkEnd w:id="2"/>
      <w:bookmarkEnd w:id="3"/>
    </w:tbl>
    <w:p w14:paraId="2D8A13E4" w14:textId="77777777" w:rsidR="00A9769E" w:rsidRPr="00A9769E" w:rsidRDefault="00A9769E" w:rsidP="00A9769E">
      <w:pPr>
        <w:rPr>
          <w:rFonts w:ascii="Tahoma" w:hAnsi="Tahoma" w:cs="Tahoma"/>
        </w:rPr>
      </w:pPr>
    </w:p>
    <w:sectPr w:rsidR="00A9769E" w:rsidRPr="00A9769E" w:rsidSect="00F951F3">
      <w:footerReference w:type="even" r:id="rId18"/>
      <w:footerReference w:type="default" r:id="rId19"/>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4537" w14:textId="77777777" w:rsidR="007C5833" w:rsidRDefault="007C5833" w:rsidP="00036AEF">
      <w:pPr>
        <w:spacing w:after="0" w:line="240" w:lineRule="auto"/>
      </w:pPr>
      <w:r>
        <w:separator/>
      </w:r>
    </w:p>
  </w:endnote>
  <w:endnote w:type="continuationSeparator" w:id="0">
    <w:p w14:paraId="1044BA1D" w14:textId="77777777" w:rsidR="007C5833" w:rsidRDefault="007C583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256CE8" w:rsidRDefault="00256CE8">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54A97905" w14:textId="77777777" w:rsidR="00256CE8" w:rsidRDefault="00256CE8">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3E6E82AA" w:rsidR="00256CE8" w:rsidRPr="004A0242" w:rsidRDefault="00256CE8">
        <w:pPr>
          <w:pStyle w:val="af2"/>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751221">
          <w:rPr>
            <w:rFonts w:ascii="Times New Roman" w:hAnsi="Times New Roman" w:cs="Times New Roman"/>
            <w:noProof/>
          </w:rPr>
          <w:t>2</w:t>
        </w:r>
        <w:r w:rsidRPr="004A0242">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C6954" w14:textId="47418C31" w:rsidR="00256CE8" w:rsidRPr="0082248D" w:rsidRDefault="00256CE8" w:rsidP="0082248D">
    <w:pPr>
      <w:pStyle w:val="af2"/>
      <w:jc w:val="right"/>
      <w:rPr>
        <w:rFonts w:ascii="Times New Roman" w:hAnsi="Times New Roman" w:cs="Times New Roman"/>
      </w:rPr>
    </w:pPr>
    <w:r w:rsidRPr="0082248D">
      <w:rPr>
        <w:rFonts w:ascii="Times New Roman" w:hAnsi="Times New Roman" w:cs="Times New Roman"/>
      </w:rPr>
      <w:t>39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256CE8" w:rsidRDefault="00256CE8">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781589F9" w14:textId="77777777" w:rsidR="00256CE8" w:rsidRDefault="00256CE8">
    <w:pPr>
      <w:pStyle w:val="af2"/>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rPr>
        <w:rFonts w:ascii="Tahoma" w:hAnsi="Tahoma" w:cs="Tahoma"/>
        <w:sz w:val="20"/>
        <w:szCs w:val="20"/>
      </w:rPr>
    </w:sdtEndPr>
    <w:sdtContent>
      <w:p w14:paraId="6FA16A41" w14:textId="095AE8DB" w:rsidR="00256CE8" w:rsidRPr="00166D3A" w:rsidRDefault="00256CE8">
        <w:pPr>
          <w:pStyle w:val="af2"/>
          <w:jc w:val="right"/>
          <w:rPr>
            <w:rFonts w:ascii="Tahoma" w:hAnsi="Tahoma" w:cs="Tahoma"/>
            <w:sz w:val="20"/>
            <w:szCs w:val="20"/>
          </w:rPr>
        </w:pPr>
        <w:r w:rsidRPr="00166D3A">
          <w:rPr>
            <w:rFonts w:ascii="Tahoma" w:hAnsi="Tahoma" w:cs="Tahoma"/>
            <w:sz w:val="20"/>
            <w:szCs w:val="20"/>
          </w:rPr>
          <w:fldChar w:fldCharType="begin"/>
        </w:r>
        <w:r w:rsidRPr="00166D3A">
          <w:rPr>
            <w:rFonts w:ascii="Tahoma" w:hAnsi="Tahoma" w:cs="Tahoma"/>
            <w:sz w:val="20"/>
            <w:szCs w:val="20"/>
          </w:rPr>
          <w:instrText>PAGE   \* MERGEFORMAT</w:instrText>
        </w:r>
        <w:r w:rsidRPr="00166D3A">
          <w:rPr>
            <w:rFonts w:ascii="Tahoma" w:hAnsi="Tahoma" w:cs="Tahoma"/>
            <w:sz w:val="20"/>
            <w:szCs w:val="20"/>
          </w:rPr>
          <w:fldChar w:fldCharType="separate"/>
        </w:r>
        <w:r w:rsidR="00751221">
          <w:rPr>
            <w:rFonts w:ascii="Tahoma" w:hAnsi="Tahoma" w:cs="Tahoma"/>
            <w:noProof/>
            <w:sz w:val="20"/>
            <w:szCs w:val="20"/>
          </w:rPr>
          <w:t>6</w:t>
        </w:r>
        <w:r w:rsidRPr="00166D3A">
          <w:rPr>
            <w:rFonts w:ascii="Tahoma" w:hAnsi="Tahoma" w:cs="Tahoma"/>
            <w:sz w:val="20"/>
            <w:szCs w:val="20"/>
          </w:rPr>
          <w:fldChar w:fldCharType="end"/>
        </w:r>
      </w:p>
    </w:sdtContent>
  </w:sdt>
  <w:p w14:paraId="3DE823E9" w14:textId="77777777" w:rsidR="00256CE8" w:rsidRDefault="00256CE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BD9C" w14:textId="77777777" w:rsidR="007C5833" w:rsidRDefault="007C5833" w:rsidP="00036AEF">
      <w:pPr>
        <w:spacing w:after="0" w:line="240" w:lineRule="auto"/>
      </w:pPr>
      <w:r>
        <w:separator/>
      </w:r>
    </w:p>
  </w:footnote>
  <w:footnote w:type="continuationSeparator" w:id="0">
    <w:p w14:paraId="185A2B9D" w14:textId="77777777" w:rsidR="007C5833" w:rsidRDefault="007C5833"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F5164C"/>
    <w:multiLevelType w:val="multilevel"/>
    <w:tmpl w:val="9384B938"/>
    <w:lvl w:ilvl="0">
      <w:start w:val="1"/>
      <w:numFmt w:val="decimal"/>
      <w:pStyle w:val="a1"/>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3"/>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5"/>
  </w:num>
  <w:num w:numId="3">
    <w:abstractNumId w:val="22"/>
  </w:num>
  <w:num w:numId="4">
    <w:abstractNumId w:val="23"/>
  </w:num>
  <w:num w:numId="5">
    <w:abstractNumId w:val="27"/>
  </w:num>
  <w:num w:numId="6">
    <w:abstractNumId w:val="9"/>
  </w:num>
  <w:num w:numId="7">
    <w:abstractNumId w:val="13"/>
  </w:num>
  <w:num w:numId="8">
    <w:abstractNumId w:val="15"/>
  </w:num>
  <w:num w:numId="9">
    <w:abstractNumId w:val="2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2"/>
  </w:num>
  <w:num w:numId="15">
    <w:abstractNumId w:val="14"/>
  </w:num>
  <w:num w:numId="16">
    <w:abstractNumId w:val="10"/>
  </w:num>
  <w:num w:numId="17">
    <w:abstractNumId w:val="26"/>
  </w:num>
  <w:num w:numId="18">
    <w:abstractNumId w:val="11"/>
  </w:num>
  <w:num w:numId="19">
    <w:abstractNumId w:val="19"/>
  </w:num>
  <w:num w:numId="20">
    <w:abstractNumId w:val="28"/>
  </w:num>
  <w:num w:numId="21">
    <w:abstractNumId w:val="3"/>
  </w:num>
  <w:num w:numId="22">
    <w:abstractNumId w:val="17"/>
  </w:num>
  <w:num w:numId="23">
    <w:abstractNumId w:val="21"/>
  </w:num>
  <w:num w:numId="24">
    <w:abstractNumId w:val="8"/>
  </w:num>
  <w:num w:numId="25">
    <w:abstractNumId w:val="18"/>
  </w:num>
  <w:num w:numId="26">
    <w:abstractNumId w:val="7"/>
  </w:num>
  <w:num w:numId="27">
    <w:abstractNumId w:val="16"/>
  </w:num>
  <w:num w:numId="2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6D9"/>
    <w:rsid w:val="00032C80"/>
    <w:rsid w:val="00032D81"/>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28E"/>
    <w:rsid w:val="00047951"/>
    <w:rsid w:val="000511B6"/>
    <w:rsid w:val="000519AA"/>
    <w:rsid w:val="00051F4D"/>
    <w:rsid w:val="0005227E"/>
    <w:rsid w:val="000542AA"/>
    <w:rsid w:val="0005503D"/>
    <w:rsid w:val="000558AB"/>
    <w:rsid w:val="00056EB7"/>
    <w:rsid w:val="000570F6"/>
    <w:rsid w:val="00060536"/>
    <w:rsid w:val="000621F2"/>
    <w:rsid w:val="0006229D"/>
    <w:rsid w:val="00062676"/>
    <w:rsid w:val="00062FEB"/>
    <w:rsid w:val="00063132"/>
    <w:rsid w:val="00064E71"/>
    <w:rsid w:val="00066778"/>
    <w:rsid w:val="00066E24"/>
    <w:rsid w:val="00067198"/>
    <w:rsid w:val="00070878"/>
    <w:rsid w:val="000722A0"/>
    <w:rsid w:val="000754B1"/>
    <w:rsid w:val="0007565A"/>
    <w:rsid w:val="00075D18"/>
    <w:rsid w:val="00081A8B"/>
    <w:rsid w:val="00085477"/>
    <w:rsid w:val="0008720D"/>
    <w:rsid w:val="00090057"/>
    <w:rsid w:val="00091A61"/>
    <w:rsid w:val="00094498"/>
    <w:rsid w:val="00096F91"/>
    <w:rsid w:val="000A2686"/>
    <w:rsid w:val="000A55D4"/>
    <w:rsid w:val="000A642C"/>
    <w:rsid w:val="000A6CE9"/>
    <w:rsid w:val="000A6EE0"/>
    <w:rsid w:val="000A7060"/>
    <w:rsid w:val="000B1ABA"/>
    <w:rsid w:val="000B2187"/>
    <w:rsid w:val="000B242C"/>
    <w:rsid w:val="000B386F"/>
    <w:rsid w:val="000B7937"/>
    <w:rsid w:val="000C0A8E"/>
    <w:rsid w:val="000C0FD5"/>
    <w:rsid w:val="000C4B7F"/>
    <w:rsid w:val="000C4FEC"/>
    <w:rsid w:val="000C5BE2"/>
    <w:rsid w:val="000C63D2"/>
    <w:rsid w:val="000C6C32"/>
    <w:rsid w:val="000C7172"/>
    <w:rsid w:val="000C7F5A"/>
    <w:rsid w:val="000D0612"/>
    <w:rsid w:val="000D22D2"/>
    <w:rsid w:val="000D2501"/>
    <w:rsid w:val="000D34AB"/>
    <w:rsid w:val="000D4C38"/>
    <w:rsid w:val="000D5960"/>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66DA"/>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D3A"/>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522"/>
    <w:rsid w:val="001916EE"/>
    <w:rsid w:val="00191947"/>
    <w:rsid w:val="00192855"/>
    <w:rsid w:val="00193E43"/>
    <w:rsid w:val="00194912"/>
    <w:rsid w:val="00194D0C"/>
    <w:rsid w:val="00197462"/>
    <w:rsid w:val="00197850"/>
    <w:rsid w:val="001A0B91"/>
    <w:rsid w:val="001A1304"/>
    <w:rsid w:val="001A165A"/>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58C5"/>
    <w:rsid w:val="001C7AEB"/>
    <w:rsid w:val="001D099B"/>
    <w:rsid w:val="001D1CC1"/>
    <w:rsid w:val="001D3C13"/>
    <w:rsid w:val="001D593B"/>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221C"/>
    <w:rsid w:val="002441AF"/>
    <w:rsid w:val="0024424B"/>
    <w:rsid w:val="00245518"/>
    <w:rsid w:val="00250C9D"/>
    <w:rsid w:val="0025133C"/>
    <w:rsid w:val="002556EC"/>
    <w:rsid w:val="00256832"/>
    <w:rsid w:val="00256C95"/>
    <w:rsid w:val="00256CE8"/>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90558"/>
    <w:rsid w:val="00290636"/>
    <w:rsid w:val="00290818"/>
    <w:rsid w:val="00294EAA"/>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2E9"/>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0FB"/>
    <w:rsid w:val="0032318B"/>
    <w:rsid w:val="00324B68"/>
    <w:rsid w:val="00324E66"/>
    <w:rsid w:val="00327C38"/>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54"/>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32E5"/>
    <w:rsid w:val="003F3E39"/>
    <w:rsid w:val="003F5407"/>
    <w:rsid w:val="003F5C37"/>
    <w:rsid w:val="003F6F3B"/>
    <w:rsid w:val="00400FE9"/>
    <w:rsid w:val="00402B92"/>
    <w:rsid w:val="00404120"/>
    <w:rsid w:val="004042A2"/>
    <w:rsid w:val="00405115"/>
    <w:rsid w:val="004051A7"/>
    <w:rsid w:val="004061D8"/>
    <w:rsid w:val="00410441"/>
    <w:rsid w:val="00411BF3"/>
    <w:rsid w:val="00412F0E"/>
    <w:rsid w:val="0041328C"/>
    <w:rsid w:val="00413D3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183"/>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9E7"/>
    <w:rsid w:val="00476AF2"/>
    <w:rsid w:val="00481E1A"/>
    <w:rsid w:val="0048211C"/>
    <w:rsid w:val="004823D7"/>
    <w:rsid w:val="00482BFA"/>
    <w:rsid w:val="0048451F"/>
    <w:rsid w:val="004927EF"/>
    <w:rsid w:val="00493EFA"/>
    <w:rsid w:val="00495065"/>
    <w:rsid w:val="0049528A"/>
    <w:rsid w:val="0049599F"/>
    <w:rsid w:val="00496051"/>
    <w:rsid w:val="004970A9"/>
    <w:rsid w:val="004972F2"/>
    <w:rsid w:val="00497819"/>
    <w:rsid w:val="00497F0B"/>
    <w:rsid w:val="004A1E73"/>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C5E91"/>
    <w:rsid w:val="004D0673"/>
    <w:rsid w:val="004D108B"/>
    <w:rsid w:val="004D1614"/>
    <w:rsid w:val="004D3CC3"/>
    <w:rsid w:val="004D3DDD"/>
    <w:rsid w:val="004D40B3"/>
    <w:rsid w:val="004D445C"/>
    <w:rsid w:val="004D69CD"/>
    <w:rsid w:val="004D6A39"/>
    <w:rsid w:val="004D7840"/>
    <w:rsid w:val="004E06DE"/>
    <w:rsid w:val="004E18D2"/>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4DAA"/>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0D90"/>
    <w:rsid w:val="00571EF6"/>
    <w:rsid w:val="00576EF1"/>
    <w:rsid w:val="00577AE8"/>
    <w:rsid w:val="00577D67"/>
    <w:rsid w:val="005821C6"/>
    <w:rsid w:val="00583D6B"/>
    <w:rsid w:val="00583E78"/>
    <w:rsid w:val="00584107"/>
    <w:rsid w:val="0058534B"/>
    <w:rsid w:val="005865E2"/>
    <w:rsid w:val="005909FA"/>
    <w:rsid w:val="00591101"/>
    <w:rsid w:val="0059288C"/>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433"/>
    <w:rsid w:val="005C7851"/>
    <w:rsid w:val="005C7E3C"/>
    <w:rsid w:val="005D1899"/>
    <w:rsid w:val="005D1D63"/>
    <w:rsid w:val="005D1E60"/>
    <w:rsid w:val="005D210A"/>
    <w:rsid w:val="005D2D4B"/>
    <w:rsid w:val="005D5285"/>
    <w:rsid w:val="005D653C"/>
    <w:rsid w:val="005D6B14"/>
    <w:rsid w:val="005D7872"/>
    <w:rsid w:val="005D7ECC"/>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35E1"/>
    <w:rsid w:val="005F5299"/>
    <w:rsid w:val="006009BA"/>
    <w:rsid w:val="00600AA9"/>
    <w:rsid w:val="00602271"/>
    <w:rsid w:val="00605203"/>
    <w:rsid w:val="006063AC"/>
    <w:rsid w:val="00607E23"/>
    <w:rsid w:val="00610099"/>
    <w:rsid w:val="00611029"/>
    <w:rsid w:val="00612245"/>
    <w:rsid w:val="006130A1"/>
    <w:rsid w:val="006139C1"/>
    <w:rsid w:val="00616764"/>
    <w:rsid w:val="00620BC4"/>
    <w:rsid w:val="006217BC"/>
    <w:rsid w:val="00621B84"/>
    <w:rsid w:val="00622714"/>
    <w:rsid w:val="00622D8F"/>
    <w:rsid w:val="00623589"/>
    <w:rsid w:val="006245A4"/>
    <w:rsid w:val="00624DFE"/>
    <w:rsid w:val="00626248"/>
    <w:rsid w:val="00627830"/>
    <w:rsid w:val="00631F2D"/>
    <w:rsid w:val="00632E0F"/>
    <w:rsid w:val="006335EF"/>
    <w:rsid w:val="00634D25"/>
    <w:rsid w:val="00636370"/>
    <w:rsid w:val="00636709"/>
    <w:rsid w:val="006368F1"/>
    <w:rsid w:val="00637A08"/>
    <w:rsid w:val="00640C39"/>
    <w:rsid w:val="00640EAE"/>
    <w:rsid w:val="00641200"/>
    <w:rsid w:val="00644764"/>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1F7"/>
    <w:rsid w:val="00677E5A"/>
    <w:rsid w:val="00680348"/>
    <w:rsid w:val="00680518"/>
    <w:rsid w:val="0068179A"/>
    <w:rsid w:val="00681C87"/>
    <w:rsid w:val="00683C99"/>
    <w:rsid w:val="00686428"/>
    <w:rsid w:val="006871B5"/>
    <w:rsid w:val="0068725B"/>
    <w:rsid w:val="00691CEA"/>
    <w:rsid w:val="00692AC8"/>
    <w:rsid w:val="00693E2D"/>
    <w:rsid w:val="00694385"/>
    <w:rsid w:val="00695DEB"/>
    <w:rsid w:val="00696A7B"/>
    <w:rsid w:val="006A068F"/>
    <w:rsid w:val="006A0C27"/>
    <w:rsid w:val="006A2B60"/>
    <w:rsid w:val="006A5950"/>
    <w:rsid w:val="006A6339"/>
    <w:rsid w:val="006A72C7"/>
    <w:rsid w:val="006A774B"/>
    <w:rsid w:val="006B0509"/>
    <w:rsid w:val="006B1608"/>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1D12"/>
    <w:rsid w:val="006D66D4"/>
    <w:rsid w:val="006D7E57"/>
    <w:rsid w:val="006E1D4C"/>
    <w:rsid w:val="006E2AF9"/>
    <w:rsid w:val="006E40CF"/>
    <w:rsid w:val="006E4DFC"/>
    <w:rsid w:val="006E52BE"/>
    <w:rsid w:val="006E5DBB"/>
    <w:rsid w:val="006E77F6"/>
    <w:rsid w:val="006E7A6B"/>
    <w:rsid w:val="006F02DF"/>
    <w:rsid w:val="006F03B9"/>
    <w:rsid w:val="006F1857"/>
    <w:rsid w:val="006F1FEE"/>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4507C"/>
    <w:rsid w:val="007510F6"/>
    <w:rsid w:val="00751221"/>
    <w:rsid w:val="00752F27"/>
    <w:rsid w:val="007556B8"/>
    <w:rsid w:val="007558CC"/>
    <w:rsid w:val="00755A76"/>
    <w:rsid w:val="007562AE"/>
    <w:rsid w:val="00756327"/>
    <w:rsid w:val="0075771B"/>
    <w:rsid w:val="00757CE8"/>
    <w:rsid w:val="00762A57"/>
    <w:rsid w:val="00762DA8"/>
    <w:rsid w:val="00763B19"/>
    <w:rsid w:val="00763E90"/>
    <w:rsid w:val="0076559C"/>
    <w:rsid w:val="00771325"/>
    <w:rsid w:val="00772474"/>
    <w:rsid w:val="0077302C"/>
    <w:rsid w:val="007736B8"/>
    <w:rsid w:val="0077373A"/>
    <w:rsid w:val="00773EEB"/>
    <w:rsid w:val="007759BC"/>
    <w:rsid w:val="007769B3"/>
    <w:rsid w:val="007775BD"/>
    <w:rsid w:val="00777FB0"/>
    <w:rsid w:val="00780589"/>
    <w:rsid w:val="00780C6A"/>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1C2B"/>
    <w:rsid w:val="007C244A"/>
    <w:rsid w:val="007C2EBA"/>
    <w:rsid w:val="007C36BF"/>
    <w:rsid w:val="007C399E"/>
    <w:rsid w:val="007C3FAD"/>
    <w:rsid w:val="007C53C0"/>
    <w:rsid w:val="007C5833"/>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5A17"/>
    <w:rsid w:val="008173AB"/>
    <w:rsid w:val="00817FBC"/>
    <w:rsid w:val="00820918"/>
    <w:rsid w:val="0082115F"/>
    <w:rsid w:val="00821175"/>
    <w:rsid w:val="0082248D"/>
    <w:rsid w:val="008226CB"/>
    <w:rsid w:val="00823F5C"/>
    <w:rsid w:val="008246A0"/>
    <w:rsid w:val="00824B76"/>
    <w:rsid w:val="00824F52"/>
    <w:rsid w:val="00827B27"/>
    <w:rsid w:val="008306B5"/>
    <w:rsid w:val="00830706"/>
    <w:rsid w:val="00830976"/>
    <w:rsid w:val="0083116C"/>
    <w:rsid w:val="008312F0"/>
    <w:rsid w:val="00831A96"/>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62D8"/>
    <w:rsid w:val="00886C4B"/>
    <w:rsid w:val="00887AA5"/>
    <w:rsid w:val="00890317"/>
    <w:rsid w:val="00890791"/>
    <w:rsid w:val="008933C5"/>
    <w:rsid w:val="00896C84"/>
    <w:rsid w:val="008A03ED"/>
    <w:rsid w:val="008A186B"/>
    <w:rsid w:val="008A1BA2"/>
    <w:rsid w:val="008A1CCE"/>
    <w:rsid w:val="008A23D6"/>
    <w:rsid w:val="008A3C91"/>
    <w:rsid w:val="008A42D0"/>
    <w:rsid w:val="008A43EF"/>
    <w:rsid w:val="008A538B"/>
    <w:rsid w:val="008A65BB"/>
    <w:rsid w:val="008A7ADE"/>
    <w:rsid w:val="008B0584"/>
    <w:rsid w:val="008B178B"/>
    <w:rsid w:val="008B2737"/>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7E65"/>
    <w:rsid w:val="0091052F"/>
    <w:rsid w:val="00910FDB"/>
    <w:rsid w:val="00911965"/>
    <w:rsid w:val="00912DD5"/>
    <w:rsid w:val="00913D31"/>
    <w:rsid w:val="009175B3"/>
    <w:rsid w:val="00917B7D"/>
    <w:rsid w:val="00917C64"/>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A18"/>
    <w:rsid w:val="00980B91"/>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230C"/>
    <w:rsid w:val="00A2333B"/>
    <w:rsid w:val="00A23E4C"/>
    <w:rsid w:val="00A24123"/>
    <w:rsid w:val="00A2532C"/>
    <w:rsid w:val="00A25E8F"/>
    <w:rsid w:val="00A30707"/>
    <w:rsid w:val="00A3192B"/>
    <w:rsid w:val="00A3373A"/>
    <w:rsid w:val="00A3477F"/>
    <w:rsid w:val="00A34B45"/>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46D10"/>
    <w:rsid w:val="00A51918"/>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3A75"/>
    <w:rsid w:val="00A845E0"/>
    <w:rsid w:val="00A84FED"/>
    <w:rsid w:val="00A854BB"/>
    <w:rsid w:val="00A85D75"/>
    <w:rsid w:val="00A90F75"/>
    <w:rsid w:val="00A91C25"/>
    <w:rsid w:val="00A9699E"/>
    <w:rsid w:val="00A97349"/>
    <w:rsid w:val="00A9769E"/>
    <w:rsid w:val="00A97B36"/>
    <w:rsid w:val="00AA1C32"/>
    <w:rsid w:val="00AA2AAD"/>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163"/>
    <w:rsid w:val="00AE1343"/>
    <w:rsid w:val="00AE1CEF"/>
    <w:rsid w:val="00AE4137"/>
    <w:rsid w:val="00AE44FB"/>
    <w:rsid w:val="00AE6BF2"/>
    <w:rsid w:val="00AE78FA"/>
    <w:rsid w:val="00AF0D0F"/>
    <w:rsid w:val="00AF4044"/>
    <w:rsid w:val="00AF494B"/>
    <w:rsid w:val="00AF4B11"/>
    <w:rsid w:val="00AF4F27"/>
    <w:rsid w:val="00AF5B73"/>
    <w:rsid w:val="00AF77C7"/>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40F"/>
    <w:rsid w:val="00B20C72"/>
    <w:rsid w:val="00B23A3A"/>
    <w:rsid w:val="00B243FC"/>
    <w:rsid w:val="00B24BF8"/>
    <w:rsid w:val="00B25751"/>
    <w:rsid w:val="00B2622E"/>
    <w:rsid w:val="00B2689D"/>
    <w:rsid w:val="00B27D07"/>
    <w:rsid w:val="00B30689"/>
    <w:rsid w:val="00B30C15"/>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6071"/>
    <w:rsid w:val="00B57BEA"/>
    <w:rsid w:val="00B57E07"/>
    <w:rsid w:val="00B61990"/>
    <w:rsid w:val="00B61C4D"/>
    <w:rsid w:val="00B628E6"/>
    <w:rsid w:val="00B63387"/>
    <w:rsid w:val="00B651C4"/>
    <w:rsid w:val="00B655F6"/>
    <w:rsid w:val="00B67848"/>
    <w:rsid w:val="00B703F9"/>
    <w:rsid w:val="00B704C0"/>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5F5E"/>
    <w:rsid w:val="00BE6023"/>
    <w:rsid w:val="00BE6C7E"/>
    <w:rsid w:val="00BF25B2"/>
    <w:rsid w:val="00BF3835"/>
    <w:rsid w:val="00BF3D65"/>
    <w:rsid w:val="00BF5F80"/>
    <w:rsid w:val="00BF6474"/>
    <w:rsid w:val="00C03598"/>
    <w:rsid w:val="00C03926"/>
    <w:rsid w:val="00C03DFD"/>
    <w:rsid w:val="00C0463F"/>
    <w:rsid w:val="00C04B2F"/>
    <w:rsid w:val="00C05E52"/>
    <w:rsid w:val="00C06585"/>
    <w:rsid w:val="00C0668B"/>
    <w:rsid w:val="00C06C2C"/>
    <w:rsid w:val="00C06FDF"/>
    <w:rsid w:val="00C1166F"/>
    <w:rsid w:val="00C11D34"/>
    <w:rsid w:val="00C143DC"/>
    <w:rsid w:val="00C14571"/>
    <w:rsid w:val="00C1468F"/>
    <w:rsid w:val="00C149DD"/>
    <w:rsid w:val="00C14E76"/>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470CE"/>
    <w:rsid w:val="00C4713E"/>
    <w:rsid w:val="00C531EC"/>
    <w:rsid w:val="00C5629D"/>
    <w:rsid w:val="00C61B6A"/>
    <w:rsid w:val="00C61CDC"/>
    <w:rsid w:val="00C62A26"/>
    <w:rsid w:val="00C64C54"/>
    <w:rsid w:val="00C654D5"/>
    <w:rsid w:val="00C65FDF"/>
    <w:rsid w:val="00C673C5"/>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95135"/>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3F8D"/>
    <w:rsid w:val="00CE58DA"/>
    <w:rsid w:val="00CF1080"/>
    <w:rsid w:val="00CF1936"/>
    <w:rsid w:val="00CF30F1"/>
    <w:rsid w:val="00CF3D31"/>
    <w:rsid w:val="00CF484D"/>
    <w:rsid w:val="00CF5736"/>
    <w:rsid w:val="00CF5DE9"/>
    <w:rsid w:val="00CF645A"/>
    <w:rsid w:val="00CF7277"/>
    <w:rsid w:val="00D01FC6"/>
    <w:rsid w:val="00D02162"/>
    <w:rsid w:val="00D028D2"/>
    <w:rsid w:val="00D06185"/>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58C"/>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1CB"/>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2841"/>
    <w:rsid w:val="00DE4784"/>
    <w:rsid w:val="00DE74DD"/>
    <w:rsid w:val="00DF1714"/>
    <w:rsid w:val="00DF1CC4"/>
    <w:rsid w:val="00DF2390"/>
    <w:rsid w:val="00DF670B"/>
    <w:rsid w:val="00DF68C0"/>
    <w:rsid w:val="00DF70F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2BB0"/>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AA"/>
    <w:rsid w:val="00E815BD"/>
    <w:rsid w:val="00E81CDD"/>
    <w:rsid w:val="00E83242"/>
    <w:rsid w:val="00E8387F"/>
    <w:rsid w:val="00E83DB7"/>
    <w:rsid w:val="00E86ECF"/>
    <w:rsid w:val="00E86F33"/>
    <w:rsid w:val="00E90D9B"/>
    <w:rsid w:val="00E91C21"/>
    <w:rsid w:val="00E93A8D"/>
    <w:rsid w:val="00E93F73"/>
    <w:rsid w:val="00E95DD7"/>
    <w:rsid w:val="00E96296"/>
    <w:rsid w:val="00E96BE0"/>
    <w:rsid w:val="00E97BA9"/>
    <w:rsid w:val="00EA194C"/>
    <w:rsid w:val="00EA3D7A"/>
    <w:rsid w:val="00EA6B38"/>
    <w:rsid w:val="00EA7DB6"/>
    <w:rsid w:val="00EB0DED"/>
    <w:rsid w:val="00EB1E61"/>
    <w:rsid w:val="00EB2EE0"/>
    <w:rsid w:val="00EB3C4D"/>
    <w:rsid w:val="00EB4031"/>
    <w:rsid w:val="00EB40A6"/>
    <w:rsid w:val="00EB48B0"/>
    <w:rsid w:val="00EB6BC1"/>
    <w:rsid w:val="00EC0163"/>
    <w:rsid w:val="00EC03F0"/>
    <w:rsid w:val="00EC071A"/>
    <w:rsid w:val="00EC2340"/>
    <w:rsid w:val="00EC2BE2"/>
    <w:rsid w:val="00EC4CE1"/>
    <w:rsid w:val="00EC5B02"/>
    <w:rsid w:val="00EC6751"/>
    <w:rsid w:val="00EC76AF"/>
    <w:rsid w:val="00ED021B"/>
    <w:rsid w:val="00ED3328"/>
    <w:rsid w:val="00ED3FDD"/>
    <w:rsid w:val="00ED4914"/>
    <w:rsid w:val="00ED5C06"/>
    <w:rsid w:val="00EE2E24"/>
    <w:rsid w:val="00EE498E"/>
    <w:rsid w:val="00EE4D21"/>
    <w:rsid w:val="00EE66BA"/>
    <w:rsid w:val="00EE736C"/>
    <w:rsid w:val="00EE79DC"/>
    <w:rsid w:val="00EE7CDC"/>
    <w:rsid w:val="00EF0A45"/>
    <w:rsid w:val="00EF141F"/>
    <w:rsid w:val="00EF1A6E"/>
    <w:rsid w:val="00EF1C4A"/>
    <w:rsid w:val="00EF2AAA"/>
    <w:rsid w:val="00EF31EE"/>
    <w:rsid w:val="00EF44C7"/>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6B4"/>
    <w:rsid w:val="00F51561"/>
    <w:rsid w:val="00F51C03"/>
    <w:rsid w:val="00F53ADA"/>
    <w:rsid w:val="00F544DE"/>
    <w:rsid w:val="00F60393"/>
    <w:rsid w:val="00F61639"/>
    <w:rsid w:val="00F63DF9"/>
    <w:rsid w:val="00F648D4"/>
    <w:rsid w:val="00F65475"/>
    <w:rsid w:val="00F65BF5"/>
    <w:rsid w:val="00F66E6E"/>
    <w:rsid w:val="00F6738C"/>
    <w:rsid w:val="00F677E2"/>
    <w:rsid w:val="00F67F14"/>
    <w:rsid w:val="00F72E6E"/>
    <w:rsid w:val="00F73530"/>
    <w:rsid w:val="00F73991"/>
    <w:rsid w:val="00F7516E"/>
    <w:rsid w:val="00F75529"/>
    <w:rsid w:val="00F774DB"/>
    <w:rsid w:val="00F81844"/>
    <w:rsid w:val="00F84CB9"/>
    <w:rsid w:val="00F85F11"/>
    <w:rsid w:val="00F86441"/>
    <w:rsid w:val="00F8758E"/>
    <w:rsid w:val="00F92245"/>
    <w:rsid w:val="00F951F3"/>
    <w:rsid w:val="00F96B05"/>
    <w:rsid w:val="00F97C5C"/>
    <w:rsid w:val="00FA1C10"/>
    <w:rsid w:val="00FA26DE"/>
    <w:rsid w:val="00FA42B0"/>
    <w:rsid w:val="00FA5EA0"/>
    <w:rsid w:val="00FA62A3"/>
    <w:rsid w:val="00FA6587"/>
    <w:rsid w:val="00FA7BC6"/>
    <w:rsid w:val="00FB385D"/>
    <w:rsid w:val="00FB6101"/>
    <w:rsid w:val="00FB72C9"/>
    <w:rsid w:val="00FB79A4"/>
    <w:rsid w:val="00FC015C"/>
    <w:rsid w:val="00FC11EE"/>
    <w:rsid w:val="00FC3543"/>
    <w:rsid w:val="00FC690F"/>
    <w:rsid w:val="00FC771E"/>
    <w:rsid w:val="00FD156E"/>
    <w:rsid w:val="00FD20D2"/>
    <w:rsid w:val="00FD2844"/>
    <w:rsid w:val="00FD3368"/>
    <w:rsid w:val="00FD59A5"/>
    <w:rsid w:val="00FD5B7E"/>
    <w:rsid w:val="00FE0EEC"/>
    <w:rsid w:val="00FE139E"/>
    <w:rsid w:val="00FE1491"/>
    <w:rsid w:val="00FE1D30"/>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4"/>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4"/>
    <w:next w:val="a4"/>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4"/>
    <w:next w:val="a4"/>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4"/>
    <w:next w:val="a4"/>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4"/>
    <w:next w:val="a4"/>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4"/>
    <w:next w:val="a4"/>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4"/>
    <w:next w:val="a4"/>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4"/>
    <w:next w:val="a4"/>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4"/>
    <w:next w:val="a4"/>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4"/>
    <w:link w:val="aa"/>
    <w:uiPriority w:val="34"/>
    <w:qFormat/>
    <w:rsid w:val="007902F5"/>
    <w:pPr>
      <w:ind w:left="720"/>
      <w:contextualSpacing/>
    </w:pPr>
  </w:style>
  <w:style w:type="paragraph" w:styleId="ab">
    <w:name w:val="Balloon Text"/>
    <w:basedOn w:val="a4"/>
    <w:link w:val="ac"/>
    <w:uiPriority w:val="99"/>
    <w:unhideWhenUsed/>
    <w:rsid w:val="001A6DAA"/>
    <w:pPr>
      <w:spacing w:after="0" w:line="240" w:lineRule="auto"/>
    </w:pPr>
    <w:rPr>
      <w:rFonts w:ascii="Segoe UI" w:hAnsi="Segoe UI" w:cs="Segoe UI"/>
      <w:sz w:val="18"/>
      <w:szCs w:val="18"/>
    </w:rPr>
  </w:style>
  <w:style w:type="character" w:customStyle="1" w:styleId="ac">
    <w:name w:val="Текст выноски Знак"/>
    <w:basedOn w:val="a5"/>
    <w:link w:val="ab"/>
    <w:uiPriority w:val="99"/>
    <w:rsid w:val="001A6DAA"/>
    <w:rPr>
      <w:rFonts w:ascii="Segoe UI" w:hAnsi="Segoe UI" w:cs="Segoe UI"/>
      <w:sz w:val="18"/>
      <w:szCs w:val="18"/>
    </w:rPr>
  </w:style>
  <w:style w:type="character" w:styleId="ad">
    <w:name w:val="Hyperlink"/>
    <w:basedOn w:val="a5"/>
    <w:uiPriority w:val="99"/>
    <w:unhideWhenUsed/>
    <w:rsid w:val="007F57B2"/>
    <w:rPr>
      <w:color w:val="0563C1" w:themeColor="hyperlink"/>
      <w:u w:val="single"/>
    </w:rPr>
  </w:style>
  <w:style w:type="paragraph" w:styleId="ae">
    <w:name w:val="No Spacing"/>
    <w:basedOn w:val="a4"/>
    <w:link w:val="af"/>
    <w:uiPriority w:val="1"/>
    <w:qFormat/>
    <w:rsid w:val="00290818"/>
    <w:pPr>
      <w:spacing w:after="0" w:line="240" w:lineRule="auto"/>
    </w:pPr>
    <w:rPr>
      <w:i/>
      <w:iCs/>
      <w:sz w:val="20"/>
      <w:szCs w:val="20"/>
      <w:lang w:val="en-US" w:bidi="en-US"/>
    </w:rPr>
  </w:style>
  <w:style w:type="paragraph" w:customStyle="1" w:styleId="33">
    <w:name w:val="Пункт_3"/>
    <w:basedOn w:val="a4"/>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4"/>
    <w:next w:val="a4"/>
    <w:autoRedefine/>
    <w:uiPriority w:val="39"/>
    <w:unhideWhenUsed/>
    <w:rsid w:val="00805130"/>
    <w:pPr>
      <w:spacing w:after="100"/>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9"/>
    <w:uiPriority w:val="34"/>
    <w:qFormat/>
    <w:locked/>
    <w:rsid w:val="002B0468"/>
  </w:style>
  <w:style w:type="paragraph" w:styleId="af0">
    <w:name w:val="header"/>
    <w:aliases w:val="TI Upper Header"/>
    <w:basedOn w:val="a4"/>
    <w:link w:val="af1"/>
    <w:uiPriority w:val="99"/>
    <w:unhideWhenUsed/>
    <w:rsid w:val="00036AEF"/>
    <w:pPr>
      <w:tabs>
        <w:tab w:val="center" w:pos="4677"/>
        <w:tab w:val="right" w:pos="9355"/>
      </w:tabs>
      <w:spacing w:after="0" w:line="240" w:lineRule="auto"/>
    </w:pPr>
  </w:style>
  <w:style w:type="character" w:customStyle="1" w:styleId="af1">
    <w:name w:val="Верхний колонтитул Знак"/>
    <w:aliases w:val="TI Upper Header Знак"/>
    <w:basedOn w:val="a5"/>
    <w:link w:val="af0"/>
    <w:uiPriority w:val="99"/>
    <w:rsid w:val="00036AEF"/>
  </w:style>
  <w:style w:type="paragraph" w:styleId="af2">
    <w:name w:val="footer"/>
    <w:basedOn w:val="a4"/>
    <w:link w:val="af3"/>
    <w:uiPriority w:val="99"/>
    <w:unhideWhenUsed/>
    <w:rsid w:val="00036AEF"/>
    <w:pPr>
      <w:tabs>
        <w:tab w:val="center" w:pos="4677"/>
        <w:tab w:val="right" w:pos="9355"/>
      </w:tabs>
      <w:spacing w:after="0" w:line="240" w:lineRule="auto"/>
    </w:pPr>
  </w:style>
  <w:style w:type="character" w:customStyle="1" w:styleId="af3">
    <w:name w:val="Нижний колонтитул Знак"/>
    <w:basedOn w:val="a5"/>
    <w:link w:val="af2"/>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Normal (Web)"/>
    <w:aliases w:val="Обычный (Web),Обычный (веб) Знак Знак,Обычный (Web) Знак Знак Знак"/>
    <w:basedOn w:val="a4"/>
    <w:link w:val="af5"/>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4"/>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4"/>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4"/>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
    <w:name w:val="Без интервала Знак"/>
    <w:link w:val="ae"/>
    <w:uiPriority w:val="1"/>
    <w:rsid w:val="00F84CB9"/>
    <w:rPr>
      <w:i/>
      <w:iCs/>
      <w:sz w:val="20"/>
      <w:szCs w:val="20"/>
      <w:lang w:val="en-US" w:bidi="en-US"/>
    </w:rPr>
  </w:style>
  <w:style w:type="character" w:customStyle="1" w:styleId="Calibri7pt">
    <w:name w:val="Основной текст + Calibri;7 pt"/>
    <w:basedOn w:val="a5"/>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4"/>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5"/>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5"/>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5"/>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5"/>
    <w:link w:val="60"/>
    <w:rsid w:val="00C3190A"/>
    <w:rPr>
      <w:rFonts w:ascii="Calibri" w:eastAsia="Times New Roman" w:hAnsi="Calibri" w:cs="Times New Roman"/>
      <w:b/>
      <w:bCs/>
      <w:lang w:eastAsia="ru-RU"/>
    </w:rPr>
  </w:style>
  <w:style w:type="paragraph" w:styleId="af6">
    <w:name w:val="TOC Heading"/>
    <w:basedOn w:val="13"/>
    <w:next w:val="a4"/>
    <w:uiPriority w:val="39"/>
    <w:unhideWhenUsed/>
    <w:qFormat/>
    <w:rsid w:val="00C3190A"/>
    <w:pPr>
      <w:outlineLvl w:val="9"/>
    </w:pPr>
    <w:rPr>
      <w:lang w:eastAsia="ru-RU"/>
    </w:rPr>
  </w:style>
  <w:style w:type="table" w:customStyle="1" w:styleId="TableGrid0">
    <w:name w:val="Table Grid0"/>
    <w:basedOn w:val="a6"/>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4"/>
    <w:next w:val="a4"/>
    <w:autoRedefine/>
    <w:uiPriority w:val="39"/>
    <w:unhideWhenUsed/>
    <w:rsid w:val="00C3190A"/>
    <w:pPr>
      <w:tabs>
        <w:tab w:val="right" w:leader="dot" w:pos="9639"/>
      </w:tabs>
      <w:spacing w:after="100"/>
      <w:ind w:left="440" w:right="-1"/>
    </w:pPr>
  </w:style>
  <w:style w:type="paragraph" w:styleId="af7">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4"/>
    <w:link w:val="af8"/>
    <w:unhideWhenUsed/>
    <w:qFormat/>
    <w:rsid w:val="00C3190A"/>
    <w:pPr>
      <w:spacing w:after="0" w:line="240" w:lineRule="auto"/>
    </w:pPr>
    <w:rPr>
      <w:sz w:val="20"/>
      <w:szCs w:val="20"/>
    </w:rPr>
  </w:style>
  <w:style w:type="character" w:customStyle="1" w:styleId="af8">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5"/>
    <w:link w:val="af7"/>
    <w:rsid w:val="00C3190A"/>
    <w:rPr>
      <w:sz w:val="20"/>
      <w:szCs w:val="20"/>
    </w:rPr>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5"/>
    <w:unhideWhenUsed/>
    <w:qFormat/>
    <w:rsid w:val="00C3190A"/>
    <w:rPr>
      <w:vertAlign w:val="superscript"/>
    </w:rPr>
  </w:style>
  <w:style w:type="character" w:customStyle="1" w:styleId="apple-converted-space">
    <w:name w:val="apple-converted-space"/>
    <w:basedOn w:val="a5"/>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4"/>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5"/>
    <w:link w:val="38"/>
    <w:uiPriority w:val="99"/>
    <w:rsid w:val="00C3190A"/>
    <w:rPr>
      <w:rFonts w:ascii="Times New Roman" w:eastAsia="Times New Roman" w:hAnsi="Times New Roman" w:cs="Times New Roman"/>
      <w:sz w:val="16"/>
      <w:szCs w:val="16"/>
      <w:lang w:eastAsia="ru-RU"/>
    </w:rPr>
  </w:style>
  <w:style w:type="character" w:customStyle="1" w:styleId="afa">
    <w:name w:val="Основной шрифт"/>
    <w:rsid w:val="00C3190A"/>
  </w:style>
  <w:style w:type="paragraph" w:customStyle="1" w:styleId="afb">
    <w:name w:val="Словарная статья"/>
    <w:basedOn w:val="a4"/>
    <w:next w:val="a4"/>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4"/>
    <w:link w:val="25"/>
    <w:uiPriority w:val="99"/>
    <w:unhideWhenUsed/>
    <w:rsid w:val="00C3190A"/>
    <w:pPr>
      <w:spacing w:after="120" w:line="480" w:lineRule="auto"/>
      <w:ind w:left="283"/>
    </w:pPr>
  </w:style>
  <w:style w:type="character" w:customStyle="1" w:styleId="25">
    <w:name w:val="Основной текст с отступом 2 Знак"/>
    <w:basedOn w:val="a5"/>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c">
    <w:name w:val="Body Text"/>
    <w:basedOn w:val="a4"/>
    <w:link w:val="afd"/>
    <w:uiPriority w:val="99"/>
    <w:unhideWhenUsed/>
    <w:qFormat/>
    <w:rsid w:val="00C3190A"/>
    <w:pPr>
      <w:spacing w:after="120"/>
    </w:pPr>
  </w:style>
  <w:style w:type="character" w:customStyle="1" w:styleId="afd">
    <w:name w:val="Основной текст Знак"/>
    <w:basedOn w:val="a5"/>
    <w:link w:val="afc"/>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4"/>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e">
    <w:name w:val="Пункт б/н"/>
    <w:basedOn w:val="a4"/>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
    <w:name w:val="Ариал"/>
    <w:basedOn w:val="a4"/>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0">
    <w:name w:val="Ариал Таблица"/>
    <w:basedOn w:val="aff"/>
    <w:rsid w:val="00C3190A"/>
    <w:pPr>
      <w:widowControl w:val="0"/>
      <w:spacing w:before="0" w:after="0" w:line="240" w:lineRule="auto"/>
      <w:ind w:firstLine="0"/>
    </w:pPr>
  </w:style>
  <w:style w:type="paragraph" w:customStyle="1" w:styleId="aff1">
    <w:name w:val="Таблица шапка"/>
    <w:basedOn w:val="a4"/>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2">
    <w:name w:val="Таблица текст"/>
    <w:basedOn w:val="a4"/>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5"/>
    <w:rsid w:val="00C3190A"/>
    <w:rPr>
      <w:rFonts w:ascii="Times New Roman" w:eastAsia="Times New Roman" w:hAnsi="Times New Roman" w:cs="Times New Roman"/>
      <w:sz w:val="20"/>
      <w:szCs w:val="20"/>
      <w:lang w:eastAsia="ar-SA"/>
    </w:rPr>
  </w:style>
  <w:style w:type="paragraph" w:customStyle="1" w:styleId="Aieoiaio">
    <w:name w:val="Aieoiaio"/>
    <w:basedOn w:val="a4"/>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4"/>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5"/>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4"/>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4"/>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4"/>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4">
    <w:name w:val="annotation reference"/>
    <w:basedOn w:val="a5"/>
    <w:uiPriority w:val="99"/>
    <w:unhideWhenUsed/>
    <w:qFormat/>
    <w:rsid w:val="00C3190A"/>
    <w:rPr>
      <w:sz w:val="16"/>
      <w:szCs w:val="16"/>
    </w:rPr>
  </w:style>
  <w:style w:type="paragraph" w:styleId="aff5">
    <w:name w:val="annotation text"/>
    <w:basedOn w:val="a4"/>
    <w:link w:val="aff6"/>
    <w:uiPriority w:val="99"/>
    <w:unhideWhenUsed/>
    <w:qFormat/>
    <w:rsid w:val="00C3190A"/>
    <w:pPr>
      <w:spacing w:line="240" w:lineRule="auto"/>
    </w:pPr>
    <w:rPr>
      <w:sz w:val="20"/>
      <w:szCs w:val="20"/>
    </w:rPr>
  </w:style>
  <w:style w:type="character" w:customStyle="1" w:styleId="aff6">
    <w:name w:val="Текст примечания Знак"/>
    <w:basedOn w:val="a5"/>
    <w:link w:val="aff5"/>
    <w:uiPriority w:val="99"/>
    <w:rsid w:val="00C3190A"/>
    <w:rPr>
      <w:sz w:val="20"/>
      <w:szCs w:val="20"/>
    </w:rPr>
  </w:style>
  <w:style w:type="paragraph" w:styleId="aff7">
    <w:name w:val="annotation subject"/>
    <w:basedOn w:val="aff5"/>
    <w:next w:val="aff5"/>
    <w:link w:val="aff8"/>
    <w:unhideWhenUsed/>
    <w:rsid w:val="00C3190A"/>
    <w:rPr>
      <w:b/>
      <w:bCs/>
    </w:rPr>
  </w:style>
  <w:style w:type="character" w:customStyle="1" w:styleId="aff8">
    <w:name w:val="Тема примечания Знак"/>
    <w:basedOn w:val="aff6"/>
    <w:link w:val="aff7"/>
    <w:rsid w:val="00C3190A"/>
    <w:rPr>
      <w:b/>
      <w:bCs/>
      <w:sz w:val="20"/>
      <w:szCs w:val="20"/>
    </w:rPr>
  </w:style>
  <w:style w:type="paragraph" w:styleId="aff9">
    <w:name w:val="Revision"/>
    <w:hidden/>
    <w:uiPriority w:val="99"/>
    <w:rsid w:val="00C3190A"/>
    <w:pPr>
      <w:spacing w:after="0" w:line="240" w:lineRule="auto"/>
    </w:pPr>
  </w:style>
  <w:style w:type="paragraph" w:styleId="26">
    <w:name w:val="toc 2"/>
    <w:basedOn w:val="a4"/>
    <w:next w:val="a4"/>
    <w:autoRedefine/>
    <w:uiPriority w:val="39"/>
    <w:unhideWhenUsed/>
    <w:rsid w:val="00C3190A"/>
    <w:pPr>
      <w:spacing w:after="100"/>
      <w:ind w:left="220"/>
    </w:pPr>
  </w:style>
  <w:style w:type="paragraph" w:styleId="affa">
    <w:name w:val="endnote text"/>
    <w:basedOn w:val="a4"/>
    <w:link w:val="affb"/>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b">
    <w:name w:val="Текст концевой сноски Знак"/>
    <w:basedOn w:val="a5"/>
    <w:link w:val="affa"/>
    <w:uiPriority w:val="99"/>
    <w:rsid w:val="00C3190A"/>
    <w:rPr>
      <w:rFonts w:ascii="Times New Roman" w:eastAsiaTheme="minorEastAsia" w:hAnsi="Times New Roman" w:cs="Times New Roman"/>
      <w:sz w:val="20"/>
      <w:szCs w:val="20"/>
      <w:lang w:eastAsia="ru-RU"/>
    </w:rPr>
  </w:style>
  <w:style w:type="character" w:styleId="affc">
    <w:name w:val="endnote reference"/>
    <w:basedOn w:val="a5"/>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d">
    <w:name w:val="Strong"/>
    <w:basedOn w:val="a5"/>
    <w:uiPriority w:val="22"/>
    <w:qFormat/>
    <w:rsid w:val="00C3190A"/>
    <w:rPr>
      <w:b/>
      <w:bCs/>
    </w:rPr>
  </w:style>
  <w:style w:type="paragraph" w:customStyle="1" w:styleId="1b">
    <w:name w:val="Абзац списка1"/>
    <w:basedOn w:val="a4"/>
    <w:rsid w:val="00C3190A"/>
    <w:pPr>
      <w:spacing w:after="200" w:line="276" w:lineRule="auto"/>
      <w:ind w:left="720"/>
    </w:pPr>
    <w:rPr>
      <w:rFonts w:ascii="Calibri" w:hAnsi="Calibri" w:cs="Times New Roman"/>
    </w:rPr>
  </w:style>
  <w:style w:type="character" w:customStyle="1" w:styleId="content1">
    <w:name w:val="content1"/>
    <w:basedOn w:val="a5"/>
    <w:rsid w:val="00C3190A"/>
    <w:rPr>
      <w:sz w:val="18"/>
      <w:szCs w:val="18"/>
    </w:rPr>
  </w:style>
  <w:style w:type="paragraph" w:styleId="affe">
    <w:name w:val="Body Text Indent"/>
    <w:basedOn w:val="a4"/>
    <w:link w:val="afff"/>
    <w:unhideWhenUsed/>
    <w:rsid w:val="00C3190A"/>
    <w:pPr>
      <w:spacing w:after="120"/>
      <w:ind w:left="283"/>
    </w:pPr>
  </w:style>
  <w:style w:type="character" w:customStyle="1" w:styleId="afff">
    <w:name w:val="Основной текст с отступом Знак"/>
    <w:basedOn w:val="a5"/>
    <w:link w:val="affe"/>
    <w:rsid w:val="00C3190A"/>
  </w:style>
  <w:style w:type="paragraph" w:customStyle="1" w:styleId="afff0">
    <w:name w:val="Текст письма"/>
    <w:basedOn w:val="a4"/>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6"/>
    <w:next w:val="a8"/>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4"/>
    <w:next w:val="a4"/>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7"/>
    <w:uiPriority w:val="99"/>
    <w:semiHidden/>
    <w:unhideWhenUsed/>
    <w:rsid w:val="00C3190A"/>
  </w:style>
  <w:style w:type="paragraph" w:customStyle="1" w:styleId="1d">
    <w:name w:val="Подзаголовок1"/>
    <w:basedOn w:val="a4"/>
    <w:next w:val="a4"/>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1">
    <w:name w:val="Подзаголовок Знак"/>
    <w:link w:val="afff2"/>
    <w:uiPriority w:val="11"/>
    <w:rsid w:val="00C3190A"/>
    <w:rPr>
      <w:rFonts w:ascii="Cambria" w:eastAsia="Times New Roman" w:hAnsi="Cambria" w:cs="Times New Roman"/>
      <w:sz w:val="24"/>
      <w:szCs w:val="24"/>
      <w:lang w:eastAsia="ru-RU"/>
    </w:rPr>
  </w:style>
  <w:style w:type="numbering" w:customStyle="1" w:styleId="110">
    <w:name w:val="Нет списка11"/>
    <w:next w:val="a7"/>
    <w:uiPriority w:val="99"/>
    <w:semiHidden/>
    <w:unhideWhenUsed/>
    <w:rsid w:val="00C3190A"/>
  </w:style>
  <w:style w:type="character" w:styleId="afff3">
    <w:name w:val="FollowedHyperlink"/>
    <w:basedOn w:val="a5"/>
    <w:uiPriority w:val="99"/>
    <w:unhideWhenUsed/>
    <w:rsid w:val="00C3190A"/>
    <w:rPr>
      <w:color w:val="800080"/>
      <w:u w:val="single"/>
    </w:rPr>
  </w:style>
  <w:style w:type="paragraph" w:customStyle="1" w:styleId="xl101">
    <w:name w:val="xl101"/>
    <w:basedOn w:val="a4"/>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4"/>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4"/>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4"/>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4"/>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4"/>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4"/>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4"/>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4"/>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4"/>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4"/>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4"/>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4"/>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4"/>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4"/>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4"/>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4"/>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4"/>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4"/>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4"/>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4"/>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4"/>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4"/>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4"/>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4"/>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4"/>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4"/>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4"/>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4"/>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4"/>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4"/>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4"/>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4"/>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2">
    <w:name w:val="Subtitle"/>
    <w:basedOn w:val="a4"/>
    <w:next w:val="a4"/>
    <w:link w:val="afff1"/>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5"/>
    <w:uiPriority w:val="11"/>
    <w:rsid w:val="00C3190A"/>
    <w:rPr>
      <w:rFonts w:eastAsiaTheme="minorEastAsia"/>
      <w:color w:val="5A5A5A" w:themeColor="text1" w:themeTint="A5"/>
      <w:spacing w:val="15"/>
    </w:rPr>
  </w:style>
  <w:style w:type="character" w:customStyle="1" w:styleId="611">
    <w:name w:val="Заголовок 6 Знак1"/>
    <w:basedOn w:val="a5"/>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4">
    <w:name w:val="Title"/>
    <w:aliases w:val="SL Doc Title — Simplawyer"/>
    <w:basedOn w:val="a4"/>
    <w:next w:val="a4"/>
    <w:link w:val="afff5"/>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aliases w:val="SL Doc Title — Simplawyer Знак"/>
    <w:basedOn w:val="a5"/>
    <w:link w:val="afff4"/>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4"/>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6">
    <w:name w:val="Intense Emphasis"/>
    <w:uiPriority w:val="21"/>
    <w:qFormat/>
    <w:rsid w:val="00C3190A"/>
    <w:rPr>
      <w:i/>
      <w:iCs/>
      <w:color w:val="5B9BD5"/>
    </w:rPr>
  </w:style>
  <w:style w:type="paragraph" w:styleId="28">
    <w:name w:val="Body Text 2"/>
    <w:basedOn w:val="a4"/>
    <w:link w:val="29"/>
    <w:uiPriority w:val="99"/>
    <w:unhideWhenUsed/>
    <w:rsid w:val="00C3190A"/>
    <w:pPr>
      <w:spacing w:after="120" w:line="480" w:lineRule="auto"/>
    </w:pPr>
  </w:style>
  <w:style w:type="character" w:customStyle="1" w:styleId="29">
    <w:name w:val="Основной текст 2 Знак"/>
    <w:basedOn w:val="a5"/>
    <w:link w:val="28"/>
    <w:uiPriority w:val="99"/>
    <w:rsid w:val="00C3190A"/>
  </w:style>
  <w:style w:type="paragraph" w:customStyle="1" w:styleId="textintable">
    <w:name w:val="textintable"/>
    <w:basedOn w:val="a4"/>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4"/>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7">
    <w:name w:val="Символ сноски"/>
    <w:rsid w:val="00821175"/>
    <w:rPr>
      <w:vertAlign w:val="superscript"/>
    </w:rPr>
  </w:style>
  <w:style w:type="character" w:customStyle="1" w:styleId="afff8">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9">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9"/>
    <w:rsid w:val="00821175"/>
    <w:rPr>
      <w:rFonts w:ascii="Times New Roman" w:eastAsia="Times New Roman" w:hAnsi="Times New Roman" w:cs="Times New Roman"/>
      <w:spacing w:val="0"/>
      <w:sz w:val="16"/>
      <w:szCs w:val="16"/>
    </w:rPr>
  </w:style>
  <w:style w:type="character" w:customStyle="1" w:styleId="afffa">
    <w:name w:val="Символы концевой сноски"/>
    <w:rsid w:val="00821175"/>
  </w:style>
  <w:style w:type="paragraph" w:customStyle="1" w:styleId="1f2">
    <w:name w:val="Заголовок1"/>
    <w:basedOn w:val="a4"/>
    <w:next w:val="afc"/>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b">
    <w:name w:val="List"/>
    <w:basedOn w:val="afc"/>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4"/>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4"/>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4"/>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4"/>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4"/>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4"/>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c">
    <w:name w:val="Содержимое таблицы"/>
    <w:basedOn w:val="a4"/>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d">
    <w:name w:val="Заголовок таблицы"/>
    <w:basedOn w:val="afffc"/>
    <w:rsid w:val="00821175"/>
    <w:pPr>
      <w:jc w:val="center"/>
    </w:pPr>
    <w:rPr>
      <w:b/>
      <w:bCs/>
    </w:rPr>
  </w:style>
  <w:style w:type="paragraph" w:customStyle="1" w:styleId="311">
    <w:name w:val="Основной текст (3)1"/>
    <w:basedOn w:val="a4"/>
    <w:next w:val="a4"/>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e">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
    <w:name w:val="Normal Indent"/>
    <w:basedOn w:val="a4"/>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4"/>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4"/>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4"/>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0">
    <w:name w:val="page number"/>
    <w:rsid w:val="00EB2EE0"/>
    <w:rPr>
      <w:rFonts w:ascii="Arial" w:hAnsi="Arial"/>
      <w:sz w:val="16"/>
    </w:rPr>
  </w:style>
  <w:style w:type="paragraph" w:customStyle="1" w:styleId="MyList1">
    <w:name w:val="My List 1"/>
    <w:basedOn w:val="a4"/>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4"/>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5"/>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1">
    <w:name w:val="Emphasis"/>
    <w:basedOn w:val="a5"/>
    <w:uiPriority w:val="20"/>
    <w:qFormat/>
    <w:rsid w:val="00EB2EE0"/>
    <w:rPr>
      <w:i/>
      <w:iCs/>
    </w:rPr>
  </w:style>
  <w:style w:type="paragraph" w:customStyle="1" w:styleId="ZEBRA-">
    <w:name w:val="ZEBRA- Основной текст"/>
    <w:basedOn w:val="a4"/>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4"/>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4"/>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4"/>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0">
    <w:name w:val="[Ростех] Простой текст (Без уровня)"/>
    <w:basedOn w:val="a4"/>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4"/>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4"/>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5"/>
    <w:link w:val="4"/>
    <w:uiPriority w:val="99"/>
    <w:locked/>
    <w:rsid w:val="00036C53"/>
  </w:style>
  <w:style w:type="paragraph" w:customStyle="1" w:styleId="4">
    <w:name w:val="[Ростех] Текст Пункта (Уровень 4)"/>
    <w:basedOn w:val="a4"/>
    <w:link w:val="45"/>
    <w:uiPriority w:val="99"/>
    <w:rsid w:val="00036C53"/>
    <w:pPr>
      <w:numPr>
        <w:ilvl w:val="2"/>
        <w:numId w:val="11"/>
      </w:numPr>
      <w:spacing w:before="120" w:after="0" w:line="240" w:lineRule="auto"/>
      <w:jc w:val="both"/>
    </w:pPr>
  </w:style>
  <w:style w:type="paragraph" w:customStyle="1" w:styleId="1f9">
    <w:name w:val="Без интервала1"/>
    <w:basedOn w:val="a4"/>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4"/>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4"/>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4"/>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D50BB4"/>
    <w:rPr>
      <w:rFonts w:ascii="Times New Roman" w:hAnsi="Times New Roman" w:cs="Times New Roman" w:hint="default"/>
    </w:rPr>
  </w:style>
  <w:style w:type="character" w:customStyle="1" w:styleId="Heading2">
    <w:name w:val="Heading #2_"/>
    <w:basedOn w:val="a5"/>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4"/>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2">
    <w:name w:val="Текст таблицы"/>
    <w:basedOn w:val="a4"/>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5"/>
    <w:rsid w:val="00094498"/>
  </w:style>
  <w:style w:type="character" w:customStyle="1" w:styleId="51">
    <w:name w:val="Заголовок 5 Знак"/>
    <w:basedOn w:val="a5"/>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5"/>
    <w:rsid w:val="00DB1528"/>
  </w:style>
  <w:style w:type="character" w:customStyle="1" w:styleId="70">
    <w:name w:val="Заголовок 7 Знак"/>
    <w:basedOn w:val="a5"/>
    <w:link w:val="7"/>
    <w:rsid w:val="001A0B91"/>
    <w:rPr>
      <w:rFonts w:ascii="Arial" w:eastAsia="Times New Roman" w:hAnsi="Arial" w:cs="Times New Roman"/>
      <w:b/>
      <w:sz w:val="24"/>
      <w:szCs w:val="20"/>
      <w:lang w:eastAsia="ru-RU"/>
    </w:rPr>
  </w:style>
  <w:style w:type="character" w:customStyle="1" w:styleId="81">
    <w:name w:val="Заголовок 8 Знак"/>
    <w:basedOn w:val="a5"/>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5"/>
    <w:link w:val="90"/>
    <w:rsid w:val="001A0B91"/>
    <w:rPr>
      <w:rFonts w:ascii="Arial" w:eastAsia="Times New Roman" w:hAnsi="Arial" w:cs="Times New Roman"/>
      <w:sz w:val="24"/>
      <w:szCs w:val="20"/>
      <w:lang w:eastAsia="ru-RU"/>
    </w:rPr>
  </w:style>
  <w:style w:type="table" w:customStyle="1" w:styleId="112">
    <w:name w:val="Сетка таблицы11"/>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4"/>
    <w:next w:val="afc"/>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4"/>
    <w:next w:val="a4"/>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4"/>
    <w:next w:val="a4"/>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4"/>
    <w:next w:val="a4"/>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4"/>
    <w:next w:val="a4"/>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3">
    <w:name w:val="Приложение_Разделы"/>
    <w:basedOn w:val="a4"/>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4"/>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4"/>
    <w:link w:val="3f1"/>
    <w:unhideWhenUsed/>
    <w:rsid w:val="001A0B91"/>
    <w:pPr>
      <w:spacing w:after="120"/>
      <w:ind w:left="283"/>
    </w:pPr>
    <w:rPr>
      <w:sz w:val="16"/>
      <w:szCs w:val="16"/>
    </w:rPr>
  </w:style>
  <w:style w:type="character" w:customStyle="1" w:styleId="3f1">
    <w:name w:val="Основной текст с отступом 3 Знак"/>
    <w:basedOn w:val="a5"/>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4"/>
    <w:uiPriority w:val="99"/>
    <w:semiHidden/>
    <w:unhideWhenUsed/>
    <w:rsid w:val="001A0B91"/>
    <w:pPr>
      <w:numPr>
        <w:numId w:val="14"/>
      </w:numPr>
      <w:spacing w:after="200" w:line="276" w:lineRule="auto"/>
      <w:contextualSpacing/>
    </w:pPr>
  </w:style>
  <w:style w:type="character" w:customStyle="1" w:styleId="apple-style-span">
    <w:name w:val="apple-style-span"/>
    <w:basedOn w:val="a5"/>
    <w:rsid w:val="001A0B91"/>
  </w:style>
  <w:style w:type="paragraph" w:customStyle="1" w:styleId="Style2">
    <w:name w:val="Style2"/>
    <w:basedOn w:val="a4"/>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4"/>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5"/>
    <w:uiPriority w:val="99"/>
    <w:rsid w:val="001A0B91"/>
    <w:rPr>
      <w:rFonts w:ascii="Times New Roman" w:hAnsi="Times New Roman" w:cs="Times New Roman"/>
      <w:sz w:val="22"/>
      <w:szCs w:val="22"/>
    </w:rPr>
  </w:style>
  <w:style w:type="paragraph" w:customStyle="1" w:styleId="Pa0">
    <w:name w:val="Pa0"/>
    <w:basedOn w:val="a4"/>
    <w:next w:val="a4"/>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5"/>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4"/>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4"/>
    <w:qFormat/>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4"/>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4"/>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2"/>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4"/>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4"/>
    <w:next w:val="a4"/>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4"/>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4"/>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4"/>
    <w:next w:val="a4"/>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4"/>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4"/>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5"/>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4"/>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5"/>
    <w:rsid w:val="001A0B91"/>
  </w:style>
  <w:style w:type="paragraph" w:customStyle="1" w:styleId="p4">
    <w:name w:val="p4"/>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Подподпункт"/>
    <w:basedOn w:val="a4"/>
    <w:link w:val="affffb"/>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1"/>
    <w:uiPriority w:val="99"/>
    <w:locked/>
    <w:rsid w:val="001A0B91"/>
    <w:rPr>
      <w:rFonts w:ascii="Times New Roman" w:eastAsia="Times New Roman" w:hAnsi="Times New Roman" w:cs="Times New Roman"/>
      <w:szCs w:val="20"/>
      <w:lang w:eastAsia="zh-CN"/>
    </w:rPr>
  </w:style>
  <w:style w:type="character" w:customStyle="1" w:styleId="tooltip">
    <w:name w:val="tooltip"/>
    <w:basedOn w:val="a5"/>
    <w:rsid w:val="001A0B91"/>
    <w:rPr>
      <w:color w:val="00397A"/>
    </w:rPr>
  </w:style>
  <w:style w:type="character" w:customStyle="1" w:styleId="ucoz-forum-post">
    <w:name w:val="ucoz-forum-post"/>
    <w:basedOn w:val="a5"/>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6"/>
    <w:next w:val="a8"/>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7"/>
    <w:semiHidden/>
    <w:rsid w:val="001A0B91"/>
  </w:style>
  <w:style w:type="table" w:customStyle="1" w:styleId="53">
    <w:name w:val="Сетка таблицы5"/>
    <w:basedOn w:val="a6"/>
    <w:next w:val="a8"/>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8"/>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8"/>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1A0B91"/>
  </w:style>
  <w:style w:type="paragraph" w:customStyle="1" w:styleId="220">
    <w:name w:val="Основной текст 22"/>
    <w:basedOn w:val="a4"/>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9"/>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5"/>
    <w:link w:val="111"/>
    <w:rsid w:val="00E1243A"/>
    <w:rPr>
      <w:rFonts w:ascii="Times New Roman" w:eastAsia="Calibri" w:hAnsi="Times New Roman" w:cs="Times New Roman"/>
      <w:sz w:val="24"/>
      <w:szCs w:val="24"/>
      <w:lang w:eastAsia="ru-RU"/>
    </w:rPr>
  </w:style>
  <w:style w:type="paragraph" w:styleId="HTML">
    <w:name w:val="HTML Preformatted"/>
    <w:basedOn w:val="a4"/>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5"/>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styleId="affffc">
    <w:name w:val="caption"/>
    <w:basedOn w:val="a4"/>
    <w:next w:val="a4"/>
    <w:qFormat/>
    <w:rsid w:val="000326D9"/>
    <w:pPr>
      <w:keepLines/>
      <w:widowControl w:val="0"/>
      <w:spacing w:before="120" w:after="360" w:line="288" w:lineRule="auto"/>
      <w:jc w:val="center"/>
    </w:pPr>
    <w:rPr>
      <w:rFonts w:ascii="Times New Roman" w:eastAsia="Times New Roman" w:hAnsi="Times New Roman" w:cs="Times New Roman"/>
      <w:bCs/>
      <w:sz w:val="24"/>
      <w:szCs w:val="24"/>
    </w:rPr>
  </w:style>
  <w:style w:type="paragraph" w:customStyle="1" w:styleId="affffd">
    <w:name w:val="Пункт без номера"/>
    <w:basedOn w:val="31"/>
    <w:link w:val="affffe"/>
    <w:qFormat/>
    <w:rsid w:val="000326D9"/>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e">
    <w:name w:val="Пункт без номера Знак"/>
    <w:basedOn w:val="32"/>
    <w:link w:val="affffd"/>
    <w:rsid w:val="000326D9"/>
    <w:rPr>
      <w:rFonts w:ascii="Tahoma" w:eastAsia="Tahoma" w:hAnsi="Tahoma" w:cs="Tahoma"/>
      <w:color w:val="1F4D78" w:themeColor="accent1" w:themeShade="7F"/>
      <w:sz w:val="20"/>
      <w:szCs w:val="20"/>
    </w:rPr>
  </w:style>
  <w:style w:type="paragraph" w:customStyle="1" w:styleId="afffff">
    <w:name w:val="Наименование договора"/>
    <w:basedOn w:val="afff4"/>
    <w:link w:val="afffff0"/>
    <w:qFormat/>
    <w:rsid w:val="000326D9"/>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0">
    <w:name w:val="Наименование договора Знак"/>
    <w:basedOn w:val="a5"/>
    <w:link w:val="afffff"/>
    <w:rsid w:val="000326D9"/>
    <w:rPr>
      <w:rFonts w:ascii="Tahoma" w:eastAsia="Tahoma" w:hAnsi="Tahoma" w:cs="Tahoma"/>
      <w:b/>
      <w:bCs/>
      <w:color w:val="2263A2"/>
      <w:sz w:val="28"/>
      <w:szCs w:val="28"/>
    </w:rPr>
  </w:style>
  <w:style w:type="paragraph" w:customStyle="1" w:styleId="SL0CommentSimplawyer">
    <w:name w:val="SL 0 Comment — Simplawyer"/>
    <w:basedOn w:val="a4"/>
    <w:uiPriority w:val="21"/>
    <w:rsid w:val="000326D9"/>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1">
    <w:name w:val="Сноска"/>
    <w:basedOn w:val="af7"/>
    <w:link w:val="afffff2"/>
    <w:rsid w:val="000326D9"/>
    <w:pPr>
      <w:suppressAutoHyphens/>
      <w:spacing w:before="120" w:after="120"/>
      <w:jc w:val="both"/>
    </w:pPr>
    <w:rPr>
      <w:rFonts w:ascii="Tahoma" w:eastAsia="Times New Roman" w:hAnsi="Tahoma" w:cs="Tahoma"/>
      <w:sz w:val="16"/>
      <w:szCs w:val="16"/>
      <w:lang w:eastAsia="ar-SA"/>
    </w:rPr>
  </w:style>
  <w:style w:type="character" w:customStyle="1" w:styleId="afffff2">
    <w:name w:val="Сноска Знак"/>
    <w:basedOn w:val="a5"/>
    <w:link w:val="afffff1"/>
    <w:rsid w:val="000326D9"/>
    <w:rPr>
      <w:rFonts w:ascii="Tahoma" w:eastAsia="Times New Roman" w:hAnsi="Tahoma" w:cs="Tahoma"/>
      <w:sz w:val="16"/>
      <w:szCs w:val="16"/>
      <w:lang w:eastAsia="ar-SA"/>
    </w:rPr>
  </w:style>
  <w:style w:type="paragraph" w:customStyle="1" w:styleId="SL0Text8Simplawyer">
    <w:name w:val="SL 0 Text 8 — Simplawyer"/>
    <w:basedOn w:val="a4"/>
    <w:uiPriority w:val="19"/>
    <w:rsid w:val="000326D9"/>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3">
    <w:name w:val="Раздел"/>
    <w:basedOn w:val="13"/>
    <w:qFormat/>
    <w:rsid w:val="000326D9"/>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4">
    <w:name w:val="Пункт с номером"/>
    <w:basedOn w:val="31"/>
    <w:link w:val="afffff5"/>
    <w:qFormat/>
    <w:rsid w:val="000326D9"/>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5">
    <w:name w:val="Пункт с номером Знак"/>
    <w:basedOn w:val="32"/>
    <w:link w:val="afffff4"/>
    <w:rsid w:val="000326D9"/>
    <w:rPr>
      <w:rFonts w:ascii="Tahoma" w:eastAsia="Tahoma" w:hAnsi="Tahoma" w:cs="Tahoma"/>
      <w:color w:val="1F4D78" w:themeColor="accent1" w:themeShade="7F"/>
      <w:sz w:val="20"/>
      <w:szCs w:val="20"/>
    </w:rPr>
  </w:style>
  <w:style w:type="paragraph" w:customStyle="1" w:styleId="SL0TextSimplawyer">
    <w:name w:val="SL 0 Text — Simplawyer"/>
    <w:basedOn w:val="afc"/>
    <w:uiPriority w:val="19"/>
    <w:rsid w:val="000326D9"/>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6">
    <w:name w:val="Сноска текст"/>
    <w:basedOn w:val="af7"/>
    <w:link w:val="afffff7"/>
    <w:qFormat/>
    <w:rsid w:val="000326D9"/>
    <w:pPr>
      <w:suppressAutoHyphens/>
    </w:pPr>
    <w:rPr>
      <w:rFonts w:ascii="Tahoma" w:eastAsia="Times New Roman" w:hAnsi="Tahoma" w:cs="Tahoma"/>
      <w:sz w:val="16"/>
      <w:szCs w:val="16"/>
      <w:lang w:eastAsia="ar-SA"/>
    </w:rPr>
  </w:style>
  <w:style w:type="character" w:customStyle="1" w:styleId="afffff7">
    <w:name w:val="Сноска текст Знак"/>
    <w:basedOn w:val="a5"/>
    <w:link w:val="afffff6"/>
    <w:rsid w:val="000326D9"/>
    <w:rPr>
      <w:rFonts w:ascii="Tahoma" w:eastAsia="Times New Roman" w:hAnsi="Tahoma" w:cs="Tahoma"/>
      <w:sz w:val="16"/>
      <w:szCs w:val="16"/>
      <w:lang w:eastAsia="ar-SA"/>
    </w:rPr>
  </w:style>
  <w:style w:type="character" w:customStyle="1" w:styleId="1fb">
    <w:name w:val="Неразрешенное упоминание1"/>
    <w:basedOn w:val="a5"/>
    <w:uiPriority w:val="99"/>
    <w:semiHidden/>
    <w:unhideWhenUsed/>
    <w:rsid w:val="000326D9"/>
    <w:rPr>
      <w:color w:val="605E5C"/>
      <w:shd w:val="clear" w:color="auto" w:fill="E1DFDD"/>
    </w:rPr>
  </w:style>
  <w:style w:type="paragraph" w:styleId="a">
    <w:name w:val="List Bullet"/>
    <w:basedOn w:val="a4"/>
    <w:uiPriority w:val="99"/>
    <w:unhideWhenUsed/>
    <w:rsid w:val="000326D9"/>
    <w:pPr>
      <w:numPr>
        <w:numId w:val="28"/>
      </w:numPr>
      <w:spacing w:after="200" w:line="276" w:lineRule="auto"/>
      <w:contextualSpacing/>
    </w:pPr>
    <w:rPr>
      <w:rFonts w:eastAsiaTheme="minorEastAsia"/>
      <w:lang w:eastAsia="ru-RU"/>
    </w:rPr>
  </w:style>
  <w:style w:type="character" w:customStyle="1" w:styleId="afffff8">
    <w:name w:val="Название Знак"/>
    <w:rsid w:val="000326D9"/>
    <w:rPr>
      <w:rFonts w:ascii="Times New Roman" w:eastAsia="Times New Roman" w:hAnsi="Times New Roman" w:cs="Times New Roman"/>
      <w:b/>
      <w:szCs w:val="20"/>
    </w:rPr>
  </w:style>
  <w:style w:type="table" w:customStyle="1" w:styleId="510">
    <w:name w:val="Сетка таблицы51"/>
    <w:basedOn w:val="a6"/>
    <w:next w:val="a8"/>
    <w:uiPriority w:val="39"/>
    <w:rsid w:val="000326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rasrp.ru"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footer" Target="foot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D946-314B-4144-A5A0-BC2286DF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1787</Words>
  <Characters>10187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10</cp:revision>
  <cp:lastPrinted>2020-07-31T02:43:00Z</cp:lastPrinted>
  <dcterms:created xsi:type="dcterms:W3CDTF">2026-02-18T05:56:00Z</dcterms:created>
  <dcterms:modified xsi:type="dcterms:W3CDTF">2026-03-13T03:31:00Z</dcterms:modified>
</cp:coreProperties>
</file>